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AED4B38" w14:textId="77777777" w:rsidR="00E31C1B" w:rsidRPr="00E31C1B"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Software na okres 19 miesięcy od dnia</w:t>
            </w:r>
          </w:p>
          <w:p w14:paraId="67FDA469" w14:textId="2C6B9F5A" w:rsidR="00AE00EF" w:rsidRPr="003D3A2E" w:rsidRDefault="00E31C1B" w:rsidP="00E31C1B">
            <w:pPr>
              <w:spacing w:before="0" w:line="276" w:lineRule="auto"/>
              <w:jc w:val="center"/>
              <w:rPr>
                <w:rFonts w:asciiTheme="minorHAnsi" w:hAnsiTheme="minorHAnsi" w:cstheme="minorHAnsi"/>
                <w:b/>
                <w:color w:val="0070C0"/>
                <w:sz w:val="20"/>
                <w:szCs w:val="20"/>
              </w:rPr>
            </w:pPr>
            <w:r w:rsidRPr="00E31C1B">
              <w:rPr>
                <w:rFonts w:asciiTheme="minorHAnsi" w:hAnsiTheme="minorHAnsi" w:cstheme="minorHAnsi"/>
                <w:b/>
                <w:sz w:val="20"/>
                <w:szCs w:val="20"/>
              </w:rPr>
              <w:t>15-07-2022 do dnia 15-02-2024</w:t>
            </w:r>
          </w:p>
        </w:tc>
      </w:tr>
    </w:tbl>
    <w:p w14:paraId="4E59EEAC" w14:textId="4E0D3AA0" w:rsidR="00E71FDA" w:rsidRPr="003D3A2E" w:rsidRDefault="00E71FDA" w:rsidP="009A35F9">
      <w:pPr>
        <w:pStyle w:val="Akapitzlist"/>
        <w:numPr>
          <w:ilvl w:val="0"/>
          <w:numId w:val="4"/>
        </w:numPr>
        <w:spacing w:before="120" w:after="0"/>
        <w:contextualSpacing w:val="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3D3A2E" w14:paraId="1CC4ACF9" w14:textId="77777777" w:rsidTr="00D45FF9">
        <w:trPr>
          <w:trHeight w:val="1114"/>
        </w:trPr>
        <w:tc>
          <w:tcPr>
            <w:tcW w:w="9982" w:type="dxa"/>
            <w:tcBorders>
              <w:top w:val="nil"/>
              <w:left w:val="nil"/>
              <w:bottom w:val="nil"/>
              <w:right w:val="nil"/>
            </w:tcBorders>
            <w:vAlign w:val="center"/>
          </w:tcPr>
          <w:p w14:paraId="00E9B81D" w14:textId="05379CC1" w:rsidR="00AA6A1B" w:rsidRPr="003D3A2E" w:rsidRDefault="006A3438"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b/>
                <w:sz w:val="20"/>
                <w:szCs w:val="20"/>
                <w:u w:val="single"/>
              </w:rPr>
              <w:t xml:space="preserve">ŁĄCZNA CENA NETTO OFERTY </w:t>
            </w:r>
          </w:p>
          <w:p w14:paraId="2148EE21" w14:textId="22ADADED" w:rsidR="00AA6A1B" w:rsidRPr="003D3A2E" w:rsidRDefault="00DE2216"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w:t>
            </w:r>
            <w:r w:rsidR="00AA6A1B" w:rsidRPr="003D3A2E">
              <w:rPr>
                <w:rFonts w:asciiTheme="minorHAnsi" w:hAnsiTheme="minorHAnsi" w:cstheme="minorHAnsi"/>
                <w:sz w:val="20"/>
                <w:szCs w:val="20"/>
              </w:rPr>
              <w:t>:</w:t>
            </w:r>
            <w:r w:rsidR="00AA6A1B" w:rsidRPr="003D3A2E">
              <w:rPr>
                <w:rFonts w:asciiTheme="minorHAnsi" w:hAnsiTheme="minorHAnsi" w:cstheme="minorHAnsi"/>
                <w:sz w:val="20"/>
                <w:szCs w:val="20"/>
              </w:rPr>
              <w:tab/>
              <w:t>……………………………………… zł</w:t>
            </w:r>
          </w:p>
          <w:p w14:paraId="05E4274F" w14:textId="77777777" w:rsidR="00AA6A1B" w:rsidRPr="003D3A2E" w:rsidRDefault="00AA6A1B"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 SŁOWNIE:</w:t>
            </w:r>
            <w:r w:rsidRPr="003D3A2E">
              <w:rPr>
                <w:rFonts w:asciiTheme="minorHAnsi" w:hAnsiTheme="minorHAnsi" w:cstheme="minorHAnsi"/>
                <w:sz w:val="20"/>
                <w:szCs w:val="20"/>
              </w:rPr>
              <w:tab/>
              <w:t>………………………………………………………………………………………zł</w:t>
            </w:r>
          </w:p>
        </w:tc>
      </w:tr>
    </w:tbl>
    <w:p w14:paraId="1EF8E4F3" w14:textId="7B5A8619" w:rsidR="001F4C22" w:rsidRDefault="00901A84"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p w14:paraId="5AD75D53" w14:textId="77777777" w:rsidR="00901A84" w:rsidRPr="003D3A2E" w:rsidRDefault="00901A84" w:rsidP="009A35F9">
      <w:pPr>
        <w:spacing w:before="0" w:line="276" w:lineRule="auto"/>
        <w:ind w:right="-34"/>
        <w:rPr>
          <w:rFonts w:asciiTheme="minorHAnsi" w:hAnsiTheme="minorHAnsi" w:cstheme="minorHAnsi"/>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3D3A2E">
      <w:pPr>
        <w:pStyle w:val="Akapitzlist"/>
        <w:numPr>
          <w:ilvl w:val="0"/>
          <w:numId w:val="19"/>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31137A7D" w14:textId="77777777" w:rsidR="00D45FF9" w:rsidRPr="00C20338" w:rsidRDefault="00D45FF9" w:rsidP="009A35F9">
      <w:pPr>
        <w:pStyle w:val="Akapitzlist"/>
        <w:numPr>
          <w:ilvl w:val="0"/>
          <w:numId w:val="19"/>
        </w:numPr>
        <w:spacing w:after="120" w:line="240" w:lineRule="auto"/>
        <w:ind w:left="714" w:hanging="357"/>
        <w:contextualSpacing w:val="0"/>
        <w:jc w:val="both"/>
        <w:rPr>
          <w:rFonts w:cs="Calibri"/>
          <w:sz w:val="20"/>
          <w:szCs w:val="20"/>
        </w:rPr>
      </w:pPr>
      <w:r w:rsidRPr="00C20338">
        <w:rPr>
          <w:rFonts w:cs="Calibri"/>
          <w:sz w:val="20"/>
          <w:szCs w:val="20"/>
        </w:rPr>
        <w:t>zamówienie wykonam(y):</w:t>
      </w:r>
    </w:p>
    <w:p w14:paraId="534ED6D7" w14:textId="77777777" w:rsidR="00D45FF9" w:rsidRDefault="00D45FF9" w:rsidP="00D45FF9">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1" w:name="Wybór1"/>
      <w:r>
        <w:rPr>
          <w:rFonts w:ascii="Calibri" w:hAnsi="Calibri" w:cs="Calibri"/>
          <w:sz w:val="20"/>
          <w:szCs w:val="20"/>
        </w:rPr>
        <w:instrText xml:space="preserve"> FORMCHECKBOX </w:instrText>
      </w:r>
      <w:r w:rsidR="00484B56">
        <w:rPr>
          <w:rFonts w:ascii="Calibri" w:hAnsi="Calibri" w:cs="Calibri"/>
          <w:sz w:val="20"/>
          <w:szCs w:val="20"/>
        </w:rPr>
      </w:r>
      <w:r w:rsidR="00484B56">
        <w:rPr>
          <w:rFonts w:ascii="Calibri" w:hAnsi="Calibri" w:cs="Calibri"/>
          <w:sz w:val="20"/>
          <w:szCs w:val="20"/>
        </w:rPr>
        <w:fldChar w:fldCharType="separate"/>
      </w:r>
      <w:r>
        <w:rPr>
          <w:rFonts w:ascii="Calibri" w:hAnsi="Calibri" w:cs="Calibri"/>
          <w:sz w:val="20"/>
          <w:szCs w:val="20"/>
        </w:rPr>
        <w:fldChar w:fldCharType="end"/>
      </w:r>
      <w:bookmarkEnd w:id="1"/>
      <w:r w:rsidRPr="00C20338">
        <w:rPr>
          <w:rFonts w:ascii="Calibri" w:hAnsi="Calibri" w:cs="Calibri"/>
          <w:sz w:val="20"/>
          <w:szCs w:val="20"/>
        </w:rPr>
        <w:t xml:space="preserve"> </w:t>
      </w:r>
      <w:r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484B56">
        <w:rPr>
          <w:rFonts w:ascii="Calibri" w:hAnsi="Calibri" w:cs="Calibri"/>
          <w:sz w:val="20"/>
          <w:szCs w:val="20"/>
        </w:rPr>
      </w:r>
      <w:r w:rsidR="00484B56">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D45FF9" w:rsidRPr="00756F94" w14:paraId="67FD95C2" w14:textId="77777777" w:rsidTr="001B639C">
        <w:trPr>
          <w:trHeight w:val="1416"/>
        </w:trPr>
        <w:tc>
          <w:tcPr>
            <w:tcW w:w="9639" w:type="dxa"/>
            <w:vAlign w:val="bottom"/>
          </w:tcPr>
          <w:p w14:paraId="7205C811" w14:textId="77777777" w:rsidR="00D45FF9" w:rsidRPr="00756F94" w:rsidRDefault="00D45FF9" w:rsidP="001B639C">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D45FF9" w:rsidRPr="00756F94" w14:paraId="3231A590" w14:textId="77777777" w:rsidTr="001B639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D92371"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319C37"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6D42AE9D"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D45FF9" w:rsidRPr="00756F94" w14:paraId="70F5D019" w14:textId="77777777" w:rsidTr="001B639C">
              <w:tc>
                <w:tcPr>
                  <w:tcW w:w="563" w:type="dxa"/>
                  <w:tcBorders>
                    <w:top w:val="single" w:sz="4" w:space="0" w:color="auto"/>
                    <w:left w:val="single" w:sz="4" w:space="0" w:color="auto"/>
                    <w:bottom w:val="single" w:sz="4" w:space="0" w:color="auto"/>
                    <w:right w:val="single" w:sz="4" w:space="0" w:color="auto"/>
                  </w:tcBorders>
                </w:tcPr>
                <w:p w14:paraId="35A947C6"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A335531"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E57FF9B"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r>
            <w:tr w:rsidR="00D45FF9" w:rsidRPr="00756F94" w14:paraId="4ADDAE7D" w14:textId="77777777" w:rsidTr="001B639C">
              <w:tc>
                <w:tcPr>
                  <w:tcW w:w="563" w:type="dxa"/>
                  <w:tcBorders>
                    <w:top w:val="single" w:sz="4" w:space="0" w:color="auto"/>
                    <w:left w:val="single" w:sz="4" w:space="0" w:color="auto"/>
                    <w:bottom w:val="single" w:sz="4" w:space="0" w:color="auto"/>
                    <w:right w:val="single" w:sz="4" w:space="0" w:color="auto"/>
                  </w:tcBorders>
                </w:tcPr>
                <w:p w14:paraId="213D336A"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3EA2560"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8A8B2BD"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r>
          </w:tbl>
          <w:p w14:paraId="357BC33C" w14:textId="77777777" w:rsidR="00D45FF9" w:rsidRPr="00756F94" w:rsidRDefault="00D45FF9" w:rsidP="001B639C">
            <w:pPr>
              <w:widowControl w:val="0"/>
              <w:tabs>
                <w:tab w:val="left" w:pos="709"/>
              </w:tabs>
              <w:spacing w:before="0" w:after="120"/>
              <w:ind w:left="708"/>
              <w:contextualSpacing/>
              <w:rPr>
                <w:rFonts w:asciiTheme="minorHAnsi" w:hAnsiTheme="minorHAnsi" w:cstheme="minorHAnsi"/>
                <w:sz w:val="20"/>
                <w:szCs w:val="20"/>
              </w:rPr>
            </w:pPr>
          </w:p>
        </w:tc>
      </w:tr>
      <w:tr w:rsidR="00D45FF9" w:rsidRPr="00756F94" w14:paraId="3D3CAE28" w14:textId="77777777" w:rsidTr="001B639C">
        <w:tc>
          <w:tcPr>
            <w:tcW w:w="9639" w:type="dxa"/>
            <w:vAlign w:val="bottom"/>
          </w:tcPr>
          <w:p w14:paraId="06671FD4" w14:textId="77777777" w:rsidR="00D45FF9" w:rsidRPr="00756F94" w:rsidRDefault="00D45FF9" w:rsidP="001B639C">
            <w:pPr>
              <w:widowControl w:val="0"/>
              <w:tabs>
                <w:tab w:val="left" w:pos="709"/>
              </w:tabs>
              <w:spacing w:before="0" w:after="120"/>
              <w:contextualSpacing/>
              <w:rPr>
                <w:rFonts w:asciiTheme="minorHAnsi" w:hAnsiTheme="minorHAnsi" w:cstheme="minorHAnsi"/>
                <w:sz w:val="20"/>
                <w:szCs w:val="20"/>
              </w:rPr>
            </w:pPr>
          </w:p>
        </w:tc>
      </w:tr>
      <w:tr w:rsidR="00D45FF9" w:rsidRPr="00756F94" w14:paraId="6CFC2843" w14:textId="77777777" w:rsidTr="001B639C">
        <w:trPr>
          <w:trHeight w:val="281"/>
        </w:trPr>
        <w:tc>
          <w:tcPr>
            <w:tcW w:w="9639" w:type="dxa"/>
            <w:vAlign w:val="bottom"/>
          </w:tcPr>
          <w:p w14:paraId="5BF1F977" w14:textId="77777777" w:rsidR="00D45FF9" w:rsidRPr="00756F94" w:rsidRDefault="00D45FF9" w:rsidP="001B639C">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6754AD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C03E08" w:rsidRPr="003D3A2E">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D3A2E">
      <w:pPr>
        <w:numPr>
          <w:ilvl w:val="0"/>
          <w:numId w:val="26"/>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84B56">
        <w:rPr>
          <w:rFonts w:asciiTheme="minorHAnsi" w:hAnsiTheme="minorHAnsi" w:cstheme="minorHAnsi"/>
          <w:sz w:val="20"/>
          <w:szCs w:val="20"/>
          <w:lang w:eastAsia="pl-PL"/>
        </w:rPr>
      </w:r>
      <w:r w:rsidR="00484B5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D3A2E" w:rsidRDefault="00187B0B" w:rsidP="003D3A2E">
      <w:pPr>
        <w:pStyle w:val="Akapitzlist"/>
        <w:spacing w:after="0"/>
        <w:rPr>
          <w:rFonts w:asciiTheme="minorHAnsi" w:hAnsiTheme="minorHAnsi" w:cstheme="minorHAnsi"/>
          <w:iCs/>
          <w:sz w:val="20"/>
          <w:szCs w:val="20"/>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84B56">
        <w:rPr>
          <w:rFonts w:asciiTheme="minorHAnsi" w:hAnsiTheme="minorHAnsi" w:cstheme="minorHAnsi"/>
          <w:sz w:val="20"/>
          <w:szCs w:val="20"/>
          <w:lang w:eastAsia="pl-PL"/>
        </w:rPr>
      </w:r>
      <w:r w:rsidR="00484B5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85045C">
      <w:pPr>
        <w:numPr>
          <w:ilvl w:val="2"/>
          <w:numId w:val="5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85045C">
      <w:pPr>
        <w:numPr>
          <w:ilvl w:val="2"/>
          <w:numId w:val="5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85045C">
      <w:pPr>
        <w:numPr>
          <w:ilvl w:val="2"/>
          <w:numId w:val="53"/>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p w14:paraId="50BC9135" w14:textId="77777777" w:rsidR="00AB4AC9" w:rsidRPr="009A35F9" w:rsidRDefault="00AB4AC9" w:rsidP="009A35F9">
      <w:pPr>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2" w:name="_Toc74857824"/>
      <w:bookmarkStart w:id="3" w:name="_Toc79664050"/>
    </w:p>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D45FF9">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5DB25DD2" w14:textId="77777777" w:rsidR="00E31C1B" w:rsidRPr="00E31C1B"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Software na okres 19 miesięcy od dnia</w:t>
      </w:r>
    </w:p>
    <w:p w14:paraId="29061E4D" w14:textId="1EC61789" w:rsidR="007460F2" w:rsidRPr="003D3A2E"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15-07-2022 do dnia 15-02-2024</w:t>
      </w:r>
    </w:p>
    <w:tbl>
      <w:tblPr>
        <w:tblStyle w:val="Tabela-Siatka"/>
        <w:tblW w:w="0" w:type="auto"/>
        <w:tblLook w:val="04A0" w:firstRow="1" w:lastRow="0" w:firstColumn="1" w:lastColumn="0" w:noHBand="0" w:noVBand="1"/>
      </w:tblPr>
      <w:tblGrid>
        <w:gridCol w:w="6478"/>
        <w:gridCol w:w="2584"/>
      </w:tblGrid>
      <w:tr w:rsidR="003F62A6" w:rsidRPr="003D3A2E" w14:paraId="3524FBC6" w14:textId="77777777" w:rsidTr="00DC6C00">
        <w:trPr>
          <w:trHeight w:val="386"/>
        </w:trPr>
        <w:tc>
          <w:tcPr>
            <w:tcW w:w="9062" w:type="dxa"/>
            <w:gridSpan w:val="2"/>
            <w:shd w:val="clear" w:color="auto" w:fill="EEECE1" w:themeFill="background2"/>
            <w:vAlign w:val="center"/>
          </w:tcPr>
          <w:p w14:paraId="5F5AB029" w14:textId="77777777" w:rsidR="003F62A6" w:rsidRPr="003D3A2E" w:rsidRDefault="003F62A6" w:rsidP="0085045C">
            <w:pPr>
              <w:pStyle w:val="Akapitzlist"/>
              <w:numPr>
                <w:ilvl w:val="0"/>
                <w:numId w:val="56"/>
              </w:numPr>
              <w:spacing w:after="0"/>
              <w:ind w:left="426" w:hanging="284"/>
              <w:jc w:val="both"/>
              <w:rPr>
                <w:rFonts w:asciiTheme="minorHAnsi" w:hAnsiTheme="minorHAnsi" w:cstheme="minorHAnsi"/>
                <w:b/>
                <w:sz w:val="20"/>
                <w:szCs w:val="20"/>
              </w:rPr>
            </w:pPr>
            <w:r w:rsidRPr="003D3A2E">
              <w:rPr>
                <w:rFonts w:asciiTheme="minorHAnsi" w:hAnsiTheme="minorHAnsi" w:cstheme="minorHAnsi"/>
                <w:b/>
                <w:sz w:val="20"/>
                <w:szCs w:val="20"/>
              </w:rPr>
              <w:t>Informacja dotycząca podstaw wykluczenia z postępowania:</w:t>
            </w:r>
          </w:p>
        </w:tc>
      </w:tr>
      <w:tr w:rsidR="003F62A6" w:rsidRPr="003D3A2E" w14:paraId="365B3C63" w14:textId="77777777" w:rsidTr="00DC6C00">
        <w:trPr>
          <w:trHeight w:val="386"/>
        </w:trPr>
        <w:tc>
          <w:tcPr>
            <w:tcW w:w="6478" w:type="dxa"/>
            <w:shd w:val="clear" w:color="auto" w:fill="auto"/>
            <w:vAlign w:val="center"/>
          </w:tcPr>
          <w:p w14:paraId="66DB9D77" w14:textId="77777777" w:rsidR="003F62A6" w:rsidRPr="003D3A2E" w:rsidRDefault="003F62A6" w:rsidP="0085045C">
            <w:pPr>
              <w:pStyle w:val="Akapitzlist"/>
              <w:numPr>
                <w:ilvl w:val="0"/>
                <w:numId w:val="57"/>
              </w:numPr>
              <w:spacing w:after="0"/>
              <w:ind w:left="457"/>
              <w:jc w:val="both"/>
              <w:rPr>
                <w:rFonts w:asciiTheme="minorHAnsi" w:hAnsiTheme="minorHAnsi" w:cstheme="minorHAnsi"/>
                <w:b/>
                <w:sz w:val="20"/>
                <w:szCs w:val="20"/>
              </w:rPr>
            </w:pPr>
            <w:r w:rsidRPr="003D3A2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30DDF606" w:rsidR="003F62A6" w:rsidRPr="003D3A2E" w:rsidRDefault="003F62A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FEC2903" w14:textId="77777777" w:rsidTr="008061FF">
        <w:trPr>
          <w:trHeight w:val="386"/>
        </w:trPr>
        <w:tc>
          <w:tcPr>
            <w:tcW w:w="6478" w:type="dxa"/>
            <w:shd w:val="clear" w:color="auto" w:fill="auto"/>
            <w:vAlign w:val="center"/>
          </w:tcPr>
          <w:p w14:paraId="652882C5" w14:textId="7DCD1657"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3D3A2E">
              <w:rPr>
                <w:rFonts w:asciiTheme="minorHAnsi" w:eastAsiaTheme="minorHAnsi" w:hAnsiTheme="minorHAnsi" w:cstheme="minorHAnsi"/>
                <w:sz w:val="20"/>
                <w:szCs w:val="20"/>
              </w:rPr>
              <w:t xml:space="preserve"> </w:t>
            </w:r>
            <w:r w:rsidRPr="003D3A2E">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052924E" w14:textId="77777777" w:rsidTr="00DC6C00">
        <w:trPr>
          <w:trHeight w:val="386"/>
        </w:trPr>
        <w:tc>
          <w:tcPr>
            <w:tcW w:w="6478" w:type="dxa"/>
            <w:shd w:val="clear" w:color="auto" w:fill="auto"/>
            <w:vAlign w:val="center"/>
          </w:tcPr>
          <w:p w14:paraId="21EE4DBB" w14:textId="236973F4"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187B0B" w:rsidRPr="003D3A2E">
              <w:rPr>
                <w:rFonts w:asciiTheme="minorHAnsi" w:eastAsiaTheme="minorHAnsi" w:hAnsiTheme="minorHAnsi" w:cstheme="minorHAnsi"/>
                <w:sz w:val="20"/>
                <w:szCs w:val="20"/>
              </w:rPr>
              <w:t xml:space="preserve"> z przyczyn leżących po stronie Wykonawcy</w:t>
            </w:r>
            <w:r w:rsidRPr="003D3A2E">
              <w:rPr>
                <w:rFonts w:asciiTheme="minorHAnsi" w:eastAsiaTheme="minorHAnsi" w:hAnsiTheme="minorHAnsi" w:cstheme="minorHAnsi"/>
                <w:sz w:val="20"/>
                <w:szCs w:val="20"/>
              </w:rPr>
              <w:t>;</w:t>
            </w:r>
          </w:p>
        </w:tc>
        <w:tc>
          <w:tcPr>
            <w:tcW w:w="2584" w:type="dxa"/>
            <w:shd w:val="clear" w:color="auto" w:fill="auto"/>
            <w:vAlign w:val="center"/>
          </w:tcPr>
          <w:p w14:paraId="0A253443"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1775BF2" w14:textId="77777777" w:rsidTr="00DC6C00">
        <w:trPr>
          <w:trHeight w:val="386"/>
        </w:trPr>
        <w:tc>
          <w:tcPr>
            <w:tcW w:w="6478" w:type="dxa"/>
            <w:shd w:val="clear" w:color="auto" w:fill="auto"/>
            <w:vAlign w:val="center"/>
          </w:tcPr>
          <w:p w14:paraId="0AC39B5F" w14:textId="77777777"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081BD076" w14:textId="77777777" w:rsidTr="00DC6C00">
        <w:trPr>
          <w:trHeight w:val="386"/>
        </w:trPr>
        <w:tc>
          <w:tcPr>
            <w:tcW w:w="6478" w:type="dxa"/>
            <w:shd w:val="clear" w:color="auto" w:fill="auto"/>
            <w:vAlign w:val="center"/>
          </w:tcPr>
          <w:p w14:paraId="6B0F25DB" w14:textId="244C68F4" w:rsidR="003F62A6" w:rsidRPr="003D3A2E" w:rsidRDefault="00DD3353"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 xml:space="preserve">w ciągu ostatnich 3 lat przed upływem terminu składania Ofert w sposób inny niż wskazany w </w:t>
            </w:r>
            <w:r w:rsidR="00942D67" w:rsidRPr="003D3A2E">
              <w:rPr>
                <w:rFonts w:asciiTheme="minorHAnsi" w:eastAsiaTheme="minorHAnsi" w:hAnsiTheme="minorHAnsi" w:cstheme="minorHAnsi"/>
                <w:sz w:val="20"/>
                <w:szCs w:val="20"/>
              </w:rPr>
              <w:t>pkt</w:t>
            </w:r>
            <w:r w:rsidR="003F62A6" w:rsidRPr="003D3A2E">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31A8C920" w14:textId="77777777" w:rsidTr="00DC6C00">
        <w:trPr>
          <w:trHeight w:val="386"/>
        </w:trPr>
        <w:tc>
          <w:tcPr>
            <w:tcW w:w="6478" w:type="dxa"/>
            <w:shd w:val="clear" w:color="auto" w:fill="auto"/>
            <w:vAlign w:val="center"/>
          </w:tcPr>
          <w:p w14:paraId="2E18ED19" w14:textId="08768CA2" w:rsidR="003F62A6" w:rsidRPr="003D3A2E" w:rsidRDefault="00DD3353"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5DF005D" w14:textId="77777777" w:rsidTr="00DC6C00">
        <w:trPr>
          <w:trHeight w:val="386"/>
        </w:trPr>
        <w:tc>
          <w:tcPr>
            <w:tcW w:w="6478" w:type="dxa"/>
            <w:shd w:val="clear" w:color="auto" w:fill="auto"/>
            <w:vAlign w:val="center"/>
          </w:tcPr>
          <w:p w14:paraId="3338ACB7" w14:textId="45338CC8" w:rsidR="003F62A6" w:rsidRPr="003D3A2E" w:rsidRDefault="00DD3353"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O</w:t>
            </w:r>
            <w:r w:rsidR="003F62A6" w:rsidRPr="003D3A2E">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74398F3" w14:textId="77777777" w:rsidTr="00DC6C00">
        <w:trPr>
          <w:trHeight w:val="386"/>
        </w:trPr>
        <w:tc>
          <w:tcPr>
            <w:tcW w:w="6478" w:type="dxa"/>
            <w:shd w:val="clear" w:color="auto" w:fill="auto"/>
            <w:vAlign w:val="center"/>
          </w:tcPr>
          <w:p w14:paraId="071DE281" w14:textId="77777777"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AC5D822" w14:textId="77777777" w:rsidTr="00DC6C00">
        <w:trPr>
          <w:trHeight w:val="386"/>
        </w:trPr>
        <w:tc>
          <w:tcPr>
            <w:tcW w:w="6478" w:type="dxa"/>
            <w:shd w:val="clear" w:color="auto" w:fill="auto"/>
            <w:vAlign w:val="center"/>
          </w:tcPr>
          <w:p w14:paraId="674F6A5B" w14:textId="77777777" w:rsidR="003F62A6" w:rsidRPr="003D3A2E" w:rsidRDefault="003F62A6" w:rsidP="003D3A2E">
            <w:pPr>
              <w:pStyle w:val="Akapitzlist"/>
              <w:spacing w:after="0"/>
              <w:ind w:left="457"/>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3D3A2E" w:rsidRDefault="003F62A6" w:rsidP="003D3A2E">
            <w:pPr>
              <w:spacing w:before="0" w:line="276" w:lineRule="auto"/>
              <w:jc w:val="center"/>
              <w:rPr>
                <w:rFonts w:asciiTheme="minorHAnsi" w:hAnsiTheme="minorHAnsi" w:cstheme="minorHAnsi"/>
                <w:sz w:val="20"/>
                <w:szCs w:val="20"/>
              </w:rPr>
            </w:pPr>
          </w:p>
          <w:p w14:paraId="3B111E5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t>…</w:t>
            </w:r>
          </w:p>
        </w:tc>
      </w:tr>
      <w:tr w:rsidR="003F62A6" w:rsidRPr="003D3A2E" w14:paraId="322E6535" w14:textId="77777777" w:rsidTr="00DC6C00">
        <w:trPr>
          <w:trHeight w:val="386"/>
        </w:trPr>
        <w:tc>
          <w:tcPr>
            <w:tcW w:w="6478" w:type="dxa"/>
            <w:shd w:val="clear" w:color="auto" w:fill="auto"/>
            <w:vAlign w:val="center"/>
          </w:tcPr>
          <w:p w14:paraId="330152BD" w14:textId="325B8FC0"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46548903" w14:textId="77777777" w:rsidTr="00DC6C00">
        <w:trPr>
          <w:trHeight w:val="386"/>
        </w:trPr>
        <w:tc>
          <w:tcPr>
            <w:tcW w:w="6478" w:type="dxa"/>
            <w:shd w:val="clear" w:color="auto" w:fill="auto"/>
            <w:vAlign w:val="center"/>
          </w:tcPr>
          <w:p w14:paraId="38ED72A7" w14:textId="77777777"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49B887F" w14:textId="77777777" w:rsidTr="00DC6C00">
        <w:trPr>
          <w:trHeight w:val="386"/>
        </w:trPr>
        <w:tc>
          <w:tcPr>
            <w:tcW w:w="6478" w:type="dxa"/>
            <w:shd w:val="clear" w:color="auto" w:fill="auto"/>
            <w:vAlign w:val="center"/>
          </w:tcPr>
          <w:p w14:paraId="34191321" w14:textId="77777777"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281E6B3" w14:textId="77777777" w:rsidTr="00DC6C00">
        <w:trPr>
          <w:trHeight w:val="386"/>
        </w:trPr>
        <w:tc>
          <w:tcPr>
            <w:tcW w:w="6478" w:type="dxa"/>
            <w:shd w:val="clear" w:color="auto" w:fill="auto"/>
            <w:vAlign w:val="center"/>
          </w:tcPr>
          <w:p w14:paraId="2DD029E8" w14:textId="77777777" w:rsidR="003F62A6" w:rsidRPr="003D3A2E" w:rsidRDefault="003F62A6" w:rsidP="0085045C">
            <w:pPr>
              <w:pStyle w:val="Akapitzlist"/>
              <w:numPr>
                <w:ilvl w:val="0"/>
                <w:numId w:val="57"/>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2740E" w:rsidRPr="003A0B88" w14:paraId="3E5B16A7" w14:textId="77777777" w:rsidTr="003A0B88">
        <w:trPr>
          <w:trHeight w:val="386"/>
        </w:trPr>
        <w:tc>
          <w:tcPr>
            <w:tcW w:w="6478" w:type="dxa"/>
            <w:shd w:val="clear" w:color="auto" w:fill="auto"/>
          </w:tcPr>
          <w:p w14:paraId="307B193A" w14:textId="7A490951" w:rsidR="00D2740E" w:rsidRPr="003A0B88" w:rsidRDefault="00D2740E" w:rsidP="00D2740E">
            <w:pPr>
              <w:pStyle w:val="Akapitzlist"/>
              <w:numPr>
                <w:ilvl w:val="0"/>
                <w:numId w:val="57"/>
              </w:numPr>
              <w:spacing w:after="0"/>
              <w:ind w:left="457"/>
              <w:jc w:val="both"/>
              <w:rPr>
                <w:rFonts w:asciiTheme="minorHAnsi" w:eastAsiaTheme="minorHAnsi" w:hAnsiTheme="minorHAnsi" w:cstheme="minorHAnsi"/>
                <w:sz w:val="20"/>
                <w:szCs w:val="20"/>
              </w:rPr>
            </w:pPr>
            <w:r w:rsidRPr="003A0B88">
              <w:rPr>
                <w:rFonts w:asciiTheme="minorHAnsi" w:eastAsiaTheme="minorHAnsi" w:hAnsiTheme="minorHAnsi" w:cstheme="minorHAnsi"/>
                <w:sz w:val="20"/>
                <w:szCs w:val="20"/>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vAlign w:val="center"/>
          </w:tcPr>
          <w:p w14:paraId="7D83A4ED" w14:textId="5EF75944" w:rsidR="00D2740E" w:rsidRPr="003A0B88" w:rsidRDefault="00D2740E" w:rsidP="00D2740E">
            <w:pPr>
              <w:spacing w:before="0" w:line="276" w:lineRule="auto"/>
              <w:jc w:val="center"/>
              <w:rPr>
                <w:rFonts w:asciiTheme="minorHAnsi" w:hAnsiTheme="minorHAnsi" w:cstheme="minorHAnsi"/>
                <w:sz w:val="20"/>
                <w:szCs w:val="20"/>
              </w:rPr>
            </w:pPr>
            <w:r w:rsidRPr="003A0B88">
              <w:rPr>
                <w:rFonts w:asciiTheme="minorHAnsi" w:hAnsiTheme="minorHAnsi" w:cstheme="minorHAnsi"/>
                <w:sz w:val="20"/>
                <w:szCs w:val="20"/>
              </w:rPr>
              <w:fldChar w:fldCharType="begin">
                <w:ffData>
                  <w:name w:val="Wybór1"/>
                  <w:enabled/>
                  <w:calcOnExit w:val="0"/>
                  <w:checkBox>
                    <w:sizeAuto/>
                    <w:default w:val="0"/>
                  </w:checkBox>
                </w:ffData>
              </w:fldChar>
            </w:r>
            <w:r w:rsidRPr="00346C99">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tak / </w:t>
            </w:r>
            <w:r w:rsidRPr="003A0B88">
              <w:rPr>
                <w:rFonts w:asciiTheme="minorHAnsi" w:hAnsiTheme="minorHAnsi" w:cstheme="minorHAnsi"/>
                <w:sz w:val="20"/>
                <w:szCs w:val="20"/>
              </w:rPr>
              <w:fldChar w:fldCharType="begin">
                <w:ffData>
                  <w:name w:val="Wybór2"/>
                  <w:enabled/>
                  <w:calcOnExit w:val="0"/>
                  <w:checkBox>
                    <w:sizeAuto/>
                    <w:default w:val="0"/>
                  </w:checkBox>
                </w:ffData>
              </w:fldChar>
            </w:r>
            <w:r w:rsidRPr="003A0B88">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nie</w:t>
            </w:r>
          </w:p>
        </w:tc>
      </w:tr>
      <w:tr w:rsidR="002179A3" w:rsidRPr="003A0B88" w14:paraId="6C288E79" w14:textId="77777777" w:rsidTr="003A0B88">
        <w:trPr>
          <w:trHeight w:val="386"/>
        </w:trPr>
        <w:tc>
          <w:tcPr>
            <w:tcW w:w="6478" w:type="dxa"/>
            <w:shd w:val="clear" w:color="auto" w:fill="auto"/>
          </w:tcPr>
          <w:p w14:paraId="7E1AC9C0" w14:textId="2A595A0F" w:rsidR="002179A3" w:rsidRPr="002179A3" w:rsidRDefault="002179A3" w:rsidP="00D2740E">
            <w:pPr>
              <w:pStyle w:val="Akapitzlist"/>
              <w:numPr>
                <w:ilvl w:val="0"/>
                <w:numId w:val="57"/>
              </w:numPr>
              <w:spacing w:after="0"/>
              <w:ind w:left="457"/>
              <w:jc w:val="both"/>
              <w:rPr>
                <w:rFonts w:asciiTheme="minorHAnsi" w:eastAsiaTheme="minorHAnsi" w:hAnsiTheme="minorHAnsi" w:cstheme="minorHAnsi"/>
                <w:sz w:val="20"/>
                <w:szCs w:val="20"/>
              </w:rPr>
            </w:pPr>
            <w:r w:rsidRPr="00346C99">
              <w:rPr>
                <w:rFonts w:asciiTheme="minorHAnsi" w:hAnsiTheme="minorHAnsi" w:cstheme="minorHAnsi"/>
                <w:i/>
                <w:sz w:val="20"/>
                <w:szCs w:val="20"/>
              </w:rPr>
              <w:t xml:space="preserve">Wykonawca na podstawie </w:t>
            </w:r>
            <w:r w:rsidRPr="00346C99">
              <w:rPr>
                <w:rFonts w:asciiTheme="minorHAnsi" w:eastAsiaTheme="minorHAnsi" w:hAnsiTheme="minorHAnsi" w:cstheme="minorHAnsi"/>
                <w:i/>
                <w:sz w:val="20"/>
                <w:szCs w:val="20"/>
              </w:rPr>
              <w:t xml:space="preserve">ustawy z dnia 1 marca 2018 r. </w:t>
            </w:r>
            <w:r w:rsidRPr="00346C99">
              <w:rPr>
                <w:rFonts w:asciiTheme="minorHAnsi" w:eastAsiaTheme="minorHAnsi" w:hAnsiTheme="minorHAnsi" w:cstheme="minorHAnsi"/>
                <w: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64BAC51B" w14:textId="3410B584" w:rsidR="002179A3" w:rsidRPr="003A0B88" w:rsidRDefault="002179A3" w:rsidP="00D2740E">
            <w:pPr>
              <w:spacing w:before="0" w:line="276" w:lineRule="auto"/>
              <w:jc w:val="center"/>
              <w:rPr>
                <w:rFonts w:asciiTheme="minorHAnsi" w:hAnsiTheme="minorHAnsi" w:cstheme="minorHAnsi"/>
                <w:sz w:val="20"/>
                <w:szCs w:val="20"/>
              </w:rPr>
            </w:pPr>
            <w:r w:rsidRPr="003A0B88">
              <w:rPr>
                <w:rFonts w:asciiTheme="minorHAnsi" w:hAnsiTheme="minorHAnsi" w:cstheme="minorHAnsi"/>
                <w:sz w:val="20"/>
                <w:szCs w:val="20"/>
              </w:rPr>
              <w:fldChar w:fldCharType="begin">
                <w:ffData>
                  <w:name w:val="Wybór1"/>
                  <w:enabled/>
                  <w:calcOnExit w:val="0"/>
                  <w:checkBox>
                    <w:sizeAuto/>
                    <w:default w:val="0"/>
                  </w:checkBox>
                </w:ffData>
              </w:fldChar>
            </w:r>
            <w:r w:rsidRPr="00B05030">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tak / </w:t>
            </w:r>
            <w:r w:rsidRPr="003A0B88">
              <w:rPr>
                <w:rFonts w:asciiTheme="minorHAnsi" w:hAnsiTheme="minorHAnsi" w:cstheme="minorHAnsi"/>
                <w:sz w:val="20"/>
                <w:szCs w:val="20"/>
              </w:rPr>
              <w:fldChar w:fldCharType="begin">
                <w:ffData>
                  <w:name w:val="Wybór2"/>
                  <w:enabled/>
                  <w:calcOnExit w:val="0"/>
                  <w:checkBox>
                    <w:sizeAuto/>
                    <w:default w:val="0"/>
                  </w:checkBox>
                </w:ffData>
              </w:fldChar>
            </w:r>
            <w:r w:rsidRPr="003A0B88">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nie</w:t>
            </w:r>
          </w:p>
        </w:tc>
      </w:tr>
      <w:tr w:rsidR="002179A3" w:rsidRPr="003A0B88" w14:paraId="22A7CE86" w14:textId="77777777" w:rsidTr="003A0B88">
        <w:trPr>
          <w:trHeight w:val="386"/>
        </w:trPr>
        <w:tc>
          <w:tcPr>
            <w:tcW w:w="6478" w:type="dxa"/>
            <w:shd w:val="clear" w:color="auto" w:fill="auto"/>
          </w:tcPr>
          <w:p w14:paraId="76D87031" w14:textId="142730FE" w:rsidR="002179A3" w:rsidRPr="002179A3" w:rsidRDefault="002179A3" w:rsidP="00346C99">
            <w:pPr>
              <w:pStyle w:val="Akapitzlist"/>
              <w:spacing w:after="0"/>
              <w:ind w:left="457"/>
              <w:jc w:val="both"/>
              <w:rPr>
                <w:rFonts w:asciiTheme="minorHAnsi" w:eastAsiaTheme="minorHAnsi" w:hAnsiTheme="minorHAnsi" w:cstheme="minorHAnsi"/>
                <w:sz w:val="20"/>
                <w:szCs w:val="20"/>
              </w:rPr>
            </w:pPr>
            <w:r w:rsidRPr="00346C99">
              <w:rPr>
                <w:rFonts w:asciiTheme="minorHAnsi" w:hAnsiTheme="minorHAnsi" w:cstheme="minorHAnsi"/>
                <w:i/>
                <w:color w:val="000000"/>
                <w:sz w:val="20"/>
                <w:szCs w:val="20"/>
              </w:rPr>
              <w:t>Jeżeli „nie” Wykonawca wskazuje podstawę prawną braku ww. obowiązku ……………</w:t>
            </w:r>
          </w:p>
        </w:tc>
        <w:tc>
          <w:tcPr>
            <w:tcW w:w="2584" w:type="dxa"/>
            <w:shd w:val="clear" w:color="auto" w:fill="auto"/>
            <w:vAlign w:val="center"/>
          </w:tcPr>
          <w:p w14:paraId="68551231" w14:textId="77777777" w:rsidR="002179A3" w:rsidRPr="003A0B88" w:rsidRDefault="002179A3" w:rsidP="00D2740E">
            <w:pPr>
              <w:spacing w:before="0" w:line="276" w:lineRule="auto"/>
              <w:jc w:val="center"/>
              <w:rPr>
                <w:rFonts w:asciiTheme="minorHAnsi" w:hAnsiTheme="minorHAnsi" w:cstheme="minorHAnsi"/>
                <w:sz w:val="20"/>
                <w:szCs w:val="20"/>
              </w:rPr>
            </w:pPr>
          </w:p>
        </w:tc>
      </w:tr>
      <w:tr w:rsidR="00D2740E" w:rsidRPr="003A0B88" w14:paraId="021F628A" w14:textId="77777777" w:rsidTr="003A0B88">
        <w:trPr>
          <w:trHeight w:val="386"/>
        </w:trPr>
        <w:tc>
          <w:tcPr>
            <w:tcW w:w="6478" w:type="dxa"/>
            <w:shd w:val="clear" w:color="auto" w:fill="auto"/>
          </w:tcPr>
          <w:p w14:paraId="4780D691" w14:textId="522874D2" w:rsidR="00D2740E" w:rsidRPr="003A0B88" w:rsidRDefault="00D2740E" w:rsidP="00D2740E">
            <w:pPr>
              <w:pStyle w:val="Akapitzlist"/>
              <w:numPr>
                <w:ilvl w:val="0"/>
                <w:numId w:val="57"/>
              </w:numPr>
              <w:spacing w:after="0"/>
              <w:ind w:left="457"/>
              <w:jc w:val="both"/>
              <w:rPr>
                <w:rFonts w:asciiTheme="minorHAnsi" w:eastAsiaTheme="minorHAnsi" w:hAnsiTheme="minorHAnsi" w:cstheme="minorHAnsi"/>
                <w:sz w:val="20"/>
                <w:szCs w:val="20"/>
              </w:rPr>
            </w:pPr>
            <w:r w:rsidRPr="003A0B88">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3A0B88">
              <w:rPr>
                <w:rFonts w:asciiTheme="minorHAnsi" w:eastAsiaTheme="minorHAnsi" w:hAnsiTheme="minorHAnsi" w:cstheme="minorHAnsi"/>
                <w:sz w:val="16"/>
                <w:szCs w:val="20"/>
              </w:rPr>
              <w:t>(wskazać jednostkę dominującą jeżeli istnieje)</w:t>
            </w:r>
          </w:p>
        </w:tc>
        <w:tc>
          <w:tcPr>
            <w:tcW w:w="2584" w:type="dxa"/>
            <w:shd w:val="clear" w:color="auto" w:fill="auto"/>
            <w:vAlign w:val="center"/>
          </w:tcPr>
          <w:p w14:paraId="34B4409C" w14:textId="75168470" w:rsidR="00D2740E" w:rsidRPr="003A0B88" w:rsidRDefault="00D2740E" w:rsidP="00D2740E">
            <w:pPr>
              <w:spacing w:before="0" w:line="276" w:lineRule="auto"/>
              <w:jc w:val="center"/>
              <w:rPr>
                <w:rFonts w:asciiTheme="minorHAnsi" w:hAnsiTheme="minorHAnsi" w:cstheme="minorHAnsi"/>
                <w:sz w:val="20"/>
                <w:szCs w:val="20"/>
              </w:rPr>
            </w:pPr>
            <w:r w:rsidRPr="003A0B88">
              <w:rPr>
                <w:rFonts w:asciiTheme="minorHAnsi" w:hAnsiTheme="minorHAnsi" w:cstheme="minorHAnsi"/>
                <w:sz w:val="20"/>
                <w:szCs w:val="20"/>
              </w:rPr>
              <w:fldChar w:fldCharType="begin">
                <w:ffData>
                  <w:name w:val="Wybór1"/>
                  <w:enabled/>
                  <w:calcOnExit w:val="0"/>
                  <w:checkBox>
                    <w:sizeAuto/>
                    <w:default w:val="0"/>
                  </w:checkBox>
                </w:ffData>
              </w:fldChar>
            </w:r>
            <w:r w:rsidRPr="00346C99">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tak / </w:t>
            </w:r>
            <w:r w:rsidRPr="003A0B88">
              <w:rPr>
                <w:rFonts w:asciiTheme="minorHAnsi" w:hAnsiTheme="minorHAnsi" w:cstheme="minorHAnsi"/>
                <w:sz w:val="20"/>
                <w:szCs w:val="20"/>
              </w:rPr>
              <w:fldChar w:fldCharType="begin">
                <w:ffData>
                  <w:name w:val="Wybór2"/>
                  <w:enabled/>
                  <w:calcOnExit w:val="0"/>
                  <w:checkBox>
                    <w:sizeAuto/>
                    <w:default w:val="0"/>
                  </w:checkBox>
                </w:ffData>
              </w:fldChar>
            </w:r>
            <w:r w:rsidRPr="003A0B88">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nie</w:t>
            </w:r>
          </w:p>
        </w:tc>
      </w:tr>
      <w:tr w:rsidR="00D2740E" w:rsidRPr="003D3A2E" w14:paraId="5B21D87D" w14:textId="77777777" w:rsidTr="00DC6C00">
        <w:tc>
          <w:tcPr>
            <w:tcW w:w="9062" w:type="dxa"/>
            <w:gridSpan w:val="2"/>
            <w:shd w:val="clear" w:color="auto" w:fill="EEECE1" w:themeFill="background2"/>
            <w:vAlign w:val="center"/>
          </w:tcPr>
          <w:p w14:paraId="3E519730" w14:textId="77777777" w:rsidR="00D2740E" w:rsidRPr="003D3A2E" w:rsidRDefault="00D2740E" w:rsidP="00D2740E">
            <w:pPr>
              <w:pStyle w:val="Akapitzlist"/>
              <w:numPr>
                <w:ilvl w:val="0"/>
                <w:numId w:val="56"/>
              </w:numPr>
              <w:spacing w:after="0"/>
              <w:ind w:left="426" w:hanging="284"/>
              <w:jc w:val="both"/>
              <w:rPr>
                <w:rFonts w:asciiTheme="minorHAnsi" w:hAnsiTheme="minorHAnsi" w:cstheme="minorHAnsi"/>
                <w:b/>
                <w:iCs/>
                <w:sz w:val="20"/>
                <w:szCs w:val="20"/>
              </w:rPr>
            </w:pPr>
            <w:r w:rsidRPr="003D3A2E">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3A2E" w14:paraId="032D2ECD" w14:textId="77777777" w:rsidTr="00DC6C00">
        <w:tc>
          <w:tcPr>
            <w:tcW w:w="9062" w:type="dxa"/>
            <w:gridSpan w:val="2"/>
            <w:vAlign w:val="center"/>
          </w:tcPr>
          <w:p w14:paraId="727B670C" w14:textId="2BCDE8AF" w:rsidR="00D81344" w:rsidRPr="003D3A2E" w:rsidRDefault="00D81344" w:rsidP="003D3A2E">
            <w:pPr>
              <w:pStyle w:val="Akapitzlist"/>
              <w:numPr>
                <w:ilvl w:val="3"/>
                <w:numId w:val="25"/>
              </w:numPr>
              <w:spacing w:after="0"/>
              <w:ind w:left="457"/>
              <w:jc w:val="both"/>
              <w:rPr>
                <w:rFonts w:asciiTheme="minorHAnsi" w:hAnsiTheme="minorHAnsi" w:cstheme="minorHAnsi"/>
                <w:b/>
                <w:iCs/>
                <w:sz w:val="20"/>
                <w:szCs w:val="20"/>
              </w:rPr>
            </w:pPr>
            <w:r w:rsidRPr="003D3A2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3D3A2E" w14:paraId="36215CDB" w14:textId="77777777" w:rsidTr="00DC6C00">
        <w:tc>
          <w:tcPr>
            <w:tcW w:w="6478" w:type="dxa"/>
            <w:vAlign w:val="center"/>
          </w:tcPr>
          <w:p w14:paraId="1E53A781" w14:textId="21AFAFAD" w:rsidR="00D81344" w:rsidRPr="00584DA3" w:rsidRDefault="00D81344" w:rsidP="0085045C">
            <w:pPr>
              <w:numPr>
                <w:ilvl w:val="0"/>
                <w:numId w:val="63"/>
              </w:numPr>
              <w:spacing w:before="0" w:line="276" w:lineRule="auto"/>
              <w:ind w:left="599" w:hanging="425"/>
              <w:rPr>
                <w:rFonts w:asciiTheme="minorHAnsi" w:eastAsiaTheme="minorHAnsi" w:hAnsiTheme="minorHAnsi" w:cstheme="minorHAnsi"/>
                <w:i/>
                <w:sz w:val="20"/>
                <w:szCs w:val="20"/>
                <w:lang w:eastAsia="en-US"/>
              </w:rPr>
            </w:pPr>
            <w:r w:rsidRPr="00584DA3">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72295150"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6B66D52A" w14:textId="77777777" w:rsidTr="00DC6C00">
        <w:trPr>
          <w:trHeight w:val="397"/>
        </w:trPr>
        <w:tc>
          <w:tcPr>
            <w:tcW w:w="6478" w:type="dxa"/>
            <w:vAlign w:val="center"/>
          </w:tcPr>
          <w:p w14:paraId="38F3FB86" w14:textId="24741D93" w:rsidR="00D81344" w:rsidRPr="00584DA3" w:rsidRDefault="00D81344" w:rsidP="0085045C">
            <w:pPr>
              <w:pStyle w:val="Akapitzlist"/>
              <w:numPr>
                <w:ilvl w:val="0"/>
                <w:numId w:val="63"/>
              </w:numPr>
              <w:spacing w:after="0"/>
              <w:ind w:left="599" w:hanging="425"/>
              <w:jc w:val="both"/>
              <w:rPr>
                <w:rFonts w:asciiTheme="minorHAnsi" w:eastAsiaTheme="minorHAnsi" w:hAnsiTheme="minorHAnsi" w:cstheme="minorHAnsi"/>
                <w:i/>
                <w:sz w:val="20"/>
                <w:szCs w:val="20"/>
              </w:rPr>
            </w:pPr>
            <w:r w:rsidRPr="00584DA3">
              <w:rPr>
                <w:rFonts w:asciiTheme="minorHAnsi" w:eastAsiaTheme="minorHAnsi" w:hAnsiTheme="minorHAnsi" w:cstheme="minorHAnsi"/>
                <w:i/>
                <w:sz w:val="20"/>
                <w:szCs w:val="20"/>
              </w:rPr>
              <w:t xml:space="preserve">dokumenty potwierdzające należyte wykonanie </w:t>
            </w:r>
            <w:r w:rsidR="004C758C" w:rsidRPr="00584DA3">
              <w:rPr>
                <w:rFonts w:asciiTheme="minorHAnsi" w:eastAsiaTheme="minorHAnsi" w:hAnsiTheme="minorHAnsi" w:cstheme="minorHAnsi"/>
                <w:i/>
                <w:sz w:val="20"/>
                <w:szCs w:val="20"/>
              </w:rPr>
              <w:t>Usług</w:t>
            </w:r>
          </w:p>
        </w:tc>
        <w:tc>
          <w:tcPr>
            <w:tcW w:w="2584" w:type="dxa"/>
            <w:vAlign w:val="center"/>
          </w:tcPr>
          <w:p w14:paraId="77895AA1"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10F035A8" w14:textId="77777777" w:rsidTr="00DC6C00">
        <w:tc>
          <w:tcPr>
            <w:tcW w:w="6478" w:type="dxa"/>
            <w:vAlign w:val="center"/>
          </w:tcPr>
          <w:p w14:paraId="1B3351B1" w14:textId="5705E9D5" w:rsidR="00D81344" w:rsidRPr="00584DA3" w:rsidRDefault="00E0545F" w:rsidP="0085045C">
            <w:pPr>
              <w:pStyle w:val="Akapitzlist"/>
              <w:numPr>
                <w:ilvl w:val="0"/>
                <w:numId w:val="63"/>
              </w:numPr>
              <w:spacing w:after="0"/>
              <w:ind w:left="599" w:hanging="425"/>
              <w:jc w:val="both"/>
              <w:rPr>
                <w:rFonts w:asciiTheme="minorHAnsi" w:eastAsiaTheme="minorHAnsi" w:hAnsiTheme="minorHAnsi" w:cstheme="minorHAnsi"/>
                <w:i/>
                <w:sz w:val="20"/>
                <w:szCs w:val="20"/>
              </w:rPr>
            </w:pPr>
            <w:r w:rsidRPr="00584DA3">
              <w:rPr>
                <w:rFonts w:asciiTheme="minorHAnsi" w:eastAsiaTheme="minorHAnsi" w:hAnsiTheme="minorHAnsi" w:cstheme="minorHAnsi"/>
                <w:i/>
                <w:sz w:val="20"/>
                <w:szCs w:val="20"/>
              </w:rPr>
              <w:t xml:space="preserve">aktualny </w:t>
            </w:r>
            <w:r w:rsidR="00F62A3F" w:rsidRPr="00F62A3F">
              <w:rPr>
                <w:rFonts w:asciiTheme="minorHAnsi" w:eastAsiaTheme="minorHAnsi" w:hAnsiTheme="minorHAnsi" w:cstheme="minorHAnsi"/>
                <w:i/>
                <w:sz w:val="20"/>
                <w:szCs w:val="20"/>
              </w:rPr>
              <w:t xml:space="preserve">status partnera </w:t>
            </w:r>
            <w:proofErr w:type="spellStart"/>
            <w:r w:rsidR="00F62A3F" w:rsidRPr="00F62A3F">
              <w:rPr>
                <w:rFonts w:asciiTheme="minorHAnsi" w:eastAsiaTheme="minorHAnsi" w:hAnsiTheme="minorHAnsi" w:cstheme="minorHAnsi"/>
                <w:i/>
                <w:sz w:val="20"/>
                <w:szCs w:val="20"/>
              </w:rPr>
              <w:t>Atlassian</w:t>
            </w:r>
            <w:proofErr w:type="spellEnd"/>
            <w:r w:rsidR="00F62A3F" w:rsidRPr="00F62A3F">
              <w:rPr>
                <w:rFonts w:asciiTheme="minorHAnsi" w:eastAsiaTheme="minorHAnsi" w:hAnsiTheme="minorHAnsi" w:cstheme="minorHAnsi"/>
                <w:i/>
                <w:sz w:val="20"/>
                <w:szCs w:val="20"/>
              </w:rPr>
              <w:t xml:space="preserve"> w zakresie świadczenia lub sprzedaży usług będących przedmiotem zamówienia</w:t>
            </w:r>
          </w:p>
        </w:tc>
        <w:tc>
          <w:tcPr>
            <w:tcW w:w="2584" w:type="dxa"/>
            <w:vAlign w:val="center"/>
          </w:tcPr>
          <w:p w14:paraId="7CBD9AFF"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84B56">
              <w:rPr>
                <w:rFonts w:asciiTheme="minorHAnsi" w:hAnsiTheme="minorHAnsi" w:cstheme="minorHAnsi"/>
                <w:sz w:val="20"/>
                <w:szCs w:val="20"/>
              </w:rPr>
            </w:r>
            <w:r w:rsidR="00484B5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bl>
    <w:p w14:paraId="0F533A70" w14:textId="77777777" w:rsidR="002179A3" w:rsidRDefault="002179A3" w:rsidP="009A35F9">
      <w:pPr>
        <w:tabs>
          <w:tab w:val="left" w:pos="709"/>
        </w:tabs>
        <w:spacing w:line="276" w:lineRule="auto"/>
        <w:rPr>
          <w:rFonts w:asciiTheme="minorHAnsi" w:hAnsiTheme="minorHAnsi" w:cstheme="minorHAnsi"/>
          <w:b/>
          <w:sz w:val="20"/>
          <w:szCs w:val="20"/>
        </w:rPr>
      </w:pPr>
    </w:p>
    <w:p w14:paraId="14A3BB36" w14:textId="77777777" w:rsidR="002179A3" w:rsidRDefault="002179A3">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7C0B264D" w14:textId="06F5895F" w:rsidR="003F62A6" w:rsidRPr="003D3A2E" w:rsidRDefault="003F62A6" w:rsidP="009A35F9">
      <w:pPr>
        <w:tabs>
          <w:tab w:val="left" w:pos="709"/>
        </w:tabs>
        <w:spacing w:line="276" w:lineRule="auto"/>
        <w:rPr>
          <w:rFonts w:asciiTheme="minorHAnsi" w:hAnsiTheme="minorHAnsi" w:cstheme="minorHAnsi"/>
          <w:b/>
          <w:sz w:val="20"/>
          <w:szCs w:val="20"/>
        </w:rPr>
      </w:pPr>
      <w:r w:rsidRPr="003D3A2E">
        <w:rPr>
          <w:rFonts w:asciiTheme="minorHAnsi" w:hAnsiTheme="minorHAnsi" w:cstheme="minorHAnsi"/>
          <w:b/>
          <w:sz w:val="20"/>
          <w:szCs w:val="20"/>
        </w:rPr>
        <w:lastRenderedPageBreak/>
        <w:t>Oświadczenie:</w:t>
      </w:r>
    </w:p>
    <w:p w14:paraId="52C94E95" w14:textId="309324D0" w:rsidR="003F62A6" w:rsidRPr="003D3A2E" w:rsidRDefault="003F62A6" w:rsidP="003D3A2E">
      <w:pPr>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Niżej podpisany(-a)(-i) oficjalnie oświadcza(-ją), że informacje podane powyżej w częściach I</w:t>
      </w:r>
      <w:r w:rsidR="00E82EE5" w:rsidRPr="003D3A2E">
        <w:rPr>
          <w:rFonts w:asciiTheme="minorHAnsi" w:hAnsiTheme="minorHAnsi" w:cstheme="minorHAnsi"/>
          <w:i/>
          <w:sz w:val="20"/>
          <w:szCs w:val="20"/>
        </w:rPr>
        <w:t>–II</w:t>
      </w:r>
      <w:r w:rsidRPr="003D3A2E">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3D3A2E" w:rsidRDefault="003F62A6" w:rsidP="003D3A2E">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3A2E"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43F94DED" w:rsidR="00CF4D64" w:rsidRDefault="00CF4D64" w:rsidP="003D3A2E">
            <w:pPr>
              <w:tabs>
                <w:tab w:val="left" w:pos="709"/>
              </w:tabs>
              <w:spacing w:before="0" w:line="276" w:lineRule="auto"/>
              <w:rPr>
                <w:rFonts w:asciiTheme="minorHAnsi" w:hAnsiTheme="minorHAnsi" w:cstheme="minorHAnsi"/>
                <w:sz w:val="20"/>
                <w:szCs w:val="20"/>
              </w:rPr>
            </w:pPr>
          </w:p>
          <w:p w14:paraId="125B624A" w14:textId="77777777" w:rsidR="00CF4D64" w:rsidRPr="00CF4D64" w:rsidRDefault="00CF4D64" w:rsidP="003A0B88">
            <w:pPr>
              <w:rPr>
                <w:rFonts w:asciiTheme="minorHAnsi" w:hAnsiTheme="minorHAnsi" w:cstheme="minorHAnsi"/>
                <w:sz w:val="20"/>
                <w:szCs w:val="20"/>
              </w:rPr>
            </w:pPr>
          </w:p>
          <w:p w14:paraId="7A75E7D9" w14:textId="77777777" w:rsidR="00CF4D64" w:rsidRPr="00CF4D64" w:rsidRDefault="00CF4D64" w:rsidP="003A0B88">
            <w:pPr>
              <w:rPr>
                <w:rFonts w:asciiTheme="minorHAnsi" w:hAnsiTheme="minorHAnsi" w:cstheme="minorHAnsi"/>
                <w:sz w:val="20"/>
                <w:szCs w:val="20"/>
              </w:rPr>
            </w:pPr>
          </w:p>
          <w:p w14:paraId="4E2F4315" w14:textId="184C6EFD" w:rsidR="00CF4D64" w:rsidRDefault="00CF4D64" w:rsidP="00CF4D64">
            <w:pPr>
              <w:rPr>
                <w:rFonts w:asciiTheme="minorHAnsi" w:hAnsiTheme="minorHAnsi" w:cstheme="minorHAnsi"/>
                <w:sz w:val="20"/>
                <w:szCs w:val="20"/>
              </w:rPr>
            </w:pPr>
          </w:p>
          <w:p w14:paraId="0AB77AD5" w14:textId="77777777" w:rsidR="00CF4D64" w:rsidRPr="00CF4D64" w:rsidRDefault="00CF4D64" w:rsidP="00CF4D64">
            <w:pPr>
              <w:rPr>
                <w:rFonts w:asciiTheme="minorHAnsi" w:hAnsiTheme="minorHAnsi" w:cstheme="minorHAnsi"/>
                <w:sz w:val="20"/>
                <w:szCs w:val="20"/>
              </w:rPr>
            </w:pPr>
          </w:p>
          <w:p w14:paraId="474A9CD4" w14:textId="146F3E58" w:rsidR="003F62A6" w:rsidRPr="00CF4D64" w:rsidRDefault="003F62A6" w:rsidP="003A0B88">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5CCCC621" w:rsidR="00CF4D64" w:rsidRDefault="00CF4D64" w:rsidP="003D3A2E">
            <w:pPr>
              <w:tabs>
                <w:tab w:val="left" w:pos="709"/>
              </w:tabs>
              <w:spacing w:before="0" w:line="276" w:lineRule="auto"/>
              <w:rPr>
                <w:rFonts w:asciiTheme="minorHAnsi" w:hAnsiTheme="minorHAnsi" w:cstheme="minorHAnsi"/>
                <w:sz w:val="20"/>
                <w:szCs w:val="20"/>
              </w:rPr>
            </w:pPr>
          </w:p>
          <w:p w14:paraId="324AA0F4" w14:textId="77777777" w:rsidR="00CF4D64" w:rsidRPr="00CF4D64" w:rsidRDefault="00CF4D64" w:rsidP="003A0B88">
            <w:pPr>
              <w:rPr>
                <w:rFonts w:asciiTheme="minorHAnsi" w:hAnsiTheme="minorHAnsi" w:cstheme="minorHAnsi"/>
                <w:sz w:val="20"/>
                <w:szCs w:val="20"/>
              </w:rPr>
            </w:pPr>
          </w:p>
          <w:p w14:paraId="36D9D8EC" w14:textId="740D80E3" w:rsidR="00CF4D64" w:rsidRDefault="00CF4D64" w:rsidP="00CF4D64">
            <w:pPr>
              <w:rPr>
                <w:rFonts w:asciiTheme="minorHAnsi" w:hAnsiTheme="minorHAnsi" w:cstheme="minorHAnsi"/>
                <w:sz w:val="20"/>
                <w:szCs w:val="20"/>
              </w:rPr>
            </w:pPr>
          </w:p>
          <w:p w14:paraId="6FDFADCA" w14:textId="77777777" w:rsidR="00CF4D64" w:rsidRPr="00CF4D64" w:rsidRDefault="00CF4D64" w:rsidP="00CF4D64">
            <w:pPr>
              <w:rPr>
                <w:rFonts w:asciiTheme="minorHAnsi" w:hAnsiTheme="minorHAnsi" w:cstheme="minorHAnsi"/>
                <w:sz w:val="20"/>
                <w:szCs w:val="20"/>
              </w:rPr>
            </w:pPr>
          </w:p>
          <w:p w14:paraId="451672E9" w14:textId="731AFEAA" w:rsidR="00CF4D64" w:rsidRDefault="00CF4D64" w:rsidP="00CF4D64">
            <w:pPr>
              <w:rPr>
                <w:rFonts w:asciiTheme="minorHAnsi" w:hAnsiTheme="minorHAnsi" w:cstheme="minorHAnsi"/>
                <w:sz w:val="20"/>
                <w:szCs w:val="20"/>
              </w:rPr>
            </w:pPr>
          </w:p>
          <w:p w14:paraId="7487D7FC" w14:textId="77777777" w:rsidR="00CF4D64" w:rsidRPr="00CF4D64" w:rsidRDefault="00CF4D64" w:rsidP="00CF4D64">
            <w:pPr>
              <w:rPr>
                <w:rFonts w:asciiTheme="minorHAnsi" w:hAnsiTheme="minorHAnsi" w:cstheme="minorHAnsi"/>
                <w:sz w:val="20"/>
                <w:szCs w:val="20"/>
              </w:rPr>
            </w:pPr>
          </w:p>
          <w:p w14:paraId="6DA8A954" w14:textId="7A74F92B" w:rsidR="003F62A6" w:rsidRPr="00CF4D64" w:rsidRDefault="003F62A6" w:rsidP="003A0B88">
            <w:pPr>
              <w:rPr>
                <w:rFonts w:asciiTheme="minorHAnsi" w:hAnsiTheme="minorHAnsi" w:cstheme="minorHAnsi"/>
                <w:sz w:val="20"/>
                <w:szCs w:val="20"/>
              </w:rPr>
            </w:pPr>
          </w:p>
        </w:tc>
      </w:tr>
      <w:tr w:rsidR="003F62A6" w:rsidRPr="003D3A2E" w14:paraId="05689619" w14:textId="77777777" w:rsidTr="003F62A6">
        <w:trPr>
          <w:jc w:val="center"/>
        </w:trPr>
        <w:tc>
          <w:tcPr>
            <w:tcW w:w="4059" w:type="dxa"/>
            <w:tcBorders>
              <w:top w:val="nil"/>
              <w:left w:val="nil"/>
              <w:bottom w:val="nil"/>
              <w:right w:val="nil"/>
            </w:tcBorders>
          </w:tcPr>
          <w:p w14:paraId="0D990603"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podpis przedstawiciela(i) Wykonawcy</w:t>
            </w:r>
          </w:p>
        </w:tc>
      </w:tr>
    </w:tbl>
    <w:p w14:paraId="73AF3873" w14:textId="7777777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97025850"/>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3364DE4" w14:textId="77777777" w:rsidR="00E31C1B" w:rsidRPr="00E31C1B" w:rsidRDefault="00E31C1B" w:rsidP="00E31C1B">
      <w:pPr>
        <w:tabs>
          <w:tab w:val="left" w:pos="709"/>
        </w:tabs>
        <w:spacing w:before="0" w:line="276" w:lineRule="auto"/>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Software na okres 19 miesięcy od dnia</w:t>
      </w:r>
    </w:p>
    <w:p w14:paraId="50510FBB" w14:textId="45570529" w:rsidR="009B499B" w:rsidRPr="003D3A2E" w:rsidRDefault="00E31C1B" w:rsidP="00F62A3F">
      <w:pPr>
        <w:tabs>
          <w:tab w:val="left" w:pos="709"/>
        </w:tabs>
        <w:spacing w:before="0" w:line="276" w:lineRule="auto"/>
        <w:jc w:val="center"/>
        <w:rPr>
          <w:rFonts w:asciiTheme="minorHAnsi" w:hAnsiTheme="minorHAnsi" w:cstheme="minorHAnsi"/>
          <w:sz w:val="20"/>
          <w:szCs w:val="20"/>
        </w:rPr>
      </w:pPr>
      <w:r w:rsidRPr="00E31C1B">
        <w:rPr>
          <w:rFonts w:asciiTheme="minorHAnsi" w:hAnsiTheme="minorHAnsi" w:cstheme="minorHAnsi"/>
          <w:b/>
          <w:sz w:val="20"/>
          <w:szCs w:val="20"/>
        </w:rPr>
        <w:t>15-07-2022 do dnia 15-02-2024</w:t>
      </w: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6DF012B9" w14:textId="4FEFF3BA"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97025851"/>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EB1EB1D" w14:textId="77777777" w:rsidR="00E31C1B" w:rsidRPr="00E31C1B" w:rsidRDefault="00E31C1B" w:rsidP="00F62A3F">
      <w:pPr>
        <w:pStyle w:val="Tekstpodstawowy"/>
        <w:tabs>
          <w:tab w:val="left" w:pos="709"/>
        </w:tabs>
        <w:spacing w:after="0"/>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Software na okres 19 miesięcy od dnia</w:t>
      </w:r>
    </w:p>
    <w:p w14:paraId="2C7D9D02" w14:textId="2C9973DE" w:rsidR="009B499B" w:rsidRDefault="00E31C1B" w:rsidP="00F62A3F">
      <w:pPr>
        <w:pStyle w:val="Tekstpodstawowy"/>
        <w:tabs>
          <w:tab w:val="left" w:pos="709"/>
        </w:tabs>
        <w:spacing w:after="0"/>
        <w:jc w:val="center"/>
        <w:rPr>
          <w:rFonts w:asciiTheme="minorHAnsi" w:hAnsiTheme="minorHAnsi" w:cstheme="minorHAnsi"/>
          <w:b/>
          <w:sz w:val="20"/>
          <w:szCs w:val="20"/>
        </w:rPr>
      </w:pPr>
      <w:r w:rsidRPr="00E31C1B">
        <w:rPr>
          <w:rFonts w:asciiTheme="minorHAnsi" w:hAnsiTheme="minorHAnsi" w:cstheme="minorHAnsi"/>
          <w:b/>
          <w:sz w:val="20"/>
          <w:szCs w:val="20"/>
        </w:rPr>
        <w:t>15-07-2022 do dnia 15-02-2024</w:t>
      </w:r>
    </w:p>
    <w:p w14:paraId="15FEE305" w14:textId="77777777" w:rsidR="00F62A3F" w:rsidRPr="003D3A2E" w:rsidRDefault="00F62A3F" w:rsidP="00F62A3F">
      <w:pPr>
        <w:pStyle w:val="Tekstpodstawowy"/>
        <w:tabs>
          <w:tab w:val="left" w:pos="709"/>
        </w:tabs>
        <w:spacing w:after="0"/>
        <w:jc w:val="center"/>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97025852"/>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57ABBA88" w14:textId="77777777" w:rsidR="0060622E" w:rsidRDefault="0060622E" w:rsidP="00E31C1B">
      <w:pPr>
        <w:spacing w:before="0" w:line="276" w:lineRule="auto"/>
        <w:jc w:val="center"/>
        <w:rPr>
          <w:rFonts w:asciiTheme="minorHAnsi" w:hAnsiTheme="minorHAnsi" w:cstheme="minorHAnsi"/>
          <w:b/>
          <w:sz w:val="20"/>
          <w:szCs w:val="20"/>
        </w:rPr>
      </w:pPr>
    </w:p>
    <w:p w14:paraId="00F29CBE" w14:textId="7540F2B3" w:rsidR="00E31C1B" w:rsidRPr="00E31C1B"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Software na okres 19 miesięcy od dnia</w:t>
      </w:r>
    </w:p>
    <w:p w14:paraId="20FF8F6F" w14:textId="0F5B8706" w:rsidR="00E31C1B"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15-07-2022 do dnia 15-02-2024</w:t>
      </w:r>
    </w:p>
    <w:p w14:paraId="4557BD4F" w14:textId="77777777" w:rsidR="0060622E" w:rsidRDefault="0060622E" w:rsidP="00E31C1B">
      <w:pPr>
        <w:spacing w:before="0" w:line="276" w:lineRule="auto"/>
        <w:jc w:val="center"/>
        <w:rPr>
          <w:rFonts w:asciiTheme="minorHAnsi" w:hAnsiTheme="minorHAnsi" w:cstheme="minorHAnsi"/>
          <w:b/>
          <w:sz w:val="20"/>
          <w:szCs w:val="20"/>
        </w:rPr>
      </w:pPr>
    </w:p>
    <w:p w14:paraId="5E7D7559" w14:textId="1520A8FC" w:rsidR="00082234" w:rsidRPr="003A0B88" w:rsidRDefault="00082234" w:rsidP="00E31C1B">
      <w:pPr>
        <w:spacing w:before="0" w:line="276" w:lineRule="auto"/>
        <w:jc w:val="center"/>
        <w:rPr>
          <w:rFonts w:asciiTheme="minorHAnsi" w:hAnsiTheme="minorHAnsi" w:cstheme="minorHAnsi"/>
          <w:b/>
          <w:sz w:val="18"/>
          <w:szCs w:val="20"/>
        </w:rPr>
      </w:pPr>
      <w:r w:rsidRPr="003A0B88">
        <w:rPr>
          <w:rFonts w:asciiTheme="minorHAnsi" w:hAnsiTheme="minorHAnsi" w:cstheme="minorHAnsi"/>
          <w:b/>
          <w:sz w:val="18"/>
          <w:szCs w:val="20"/>
        </w:rPr>
        <w:t>INFORMACJA O ADMINISTRATORZE DANYCH OSOBOWYCH</w:t>
      </w:r>
    </w:p>
    <w:p w14:paraId="0E0BADBA" w14:textId="7EF9EE1D" w:rsidR="00082234" w:rsidRPr="003A0B88" w:rsidRDefault="00082234" w:rsidP="003D3A2E">
      <w:pPr>
        <w:spacing w:before="0" w:line="276" w:lineRule="auto"/>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F62A3F" w:rsidRPr="003A0B88">
        <w:rPr>
          <w:rFonts w:asciiTheme="minorHAnsi" w:eastAsia="Calibri" w:hAnsiTheme="minorHAnsi" w:cstheme="minorHAnsi"/>
          <w:b/>
          <w:sz w:val="18"/>
          <w:szCs w:val="20"/>
          <w:lang w:eastAsia="en-US"/>
        </w:rPr>
        <w:t>1400/DW00/ZT/KZ/2022/0000046002</w:t>
      </w:r>
    </w:p>
    <w:p w14:paraId="71147C9A" w14:textId="625183A7" w:rsidR="00082234" w:rsidRPr="003A0B88" w:rsidRDefault="00082234" w:rsidP="0085045C">
      <w:pPr>
        <w:numPr>
          <w:ilvl w:val="0"/>
          <w:numId w:val="64"/>
        </w:numPr>
        <w:spacing w:before="0" w:line="276" w:lineRule="auto"/>
        <w:ind w:left="357"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b/>
          <w:sz w:val="18"/>
          <w:szCs w:val="20"/>
          <w:lang w:eastAsia="en-US"/>
        </w:rPr>
        <w:t xml:space="preserve">[dane administratora danych] </w:t>
      </w:r>
      <w:r w:rsidRPr="003A0B88">
        <w:rPr>
          <w:rFonts w:asciiTheme="minorHAnsi" w:eastAsia="Calibri" w:hAnsiTheme="minorHAnsi" w:cstheme="minorHAnsi"/>
          <w:sz w:val="18"/>
          <w:szCs w:val="20"/>
          <w:lang w:eastAsia="en-US"/>
        </w:rPr>
        <w:t>Administratorem Pana/Pani danych osobowych jest ENEA Centrum Sp. z o.o. z siedzibą w Poznaniu, ul. Górecka 1, 60-201 Poznań, NIP 777-000-28-43, REGON 630770227</w:t>
      </w:r>
      <w:r w:rsidR="00942D67" w:rsidRPr="003A0B88">
        <w:rPr>
          <w:rFonts w:asciiTheme="minorHAnsi" w:eastAsia="Calibri" w:hAnsiTheme="minorHAnsi" w:cstheme="minorHAnsi"/>
          <w:sz w:val="18"/>
          <w:szCs w:val="20"/>
          <w:lang w:eastAsia="en-US"/>
        </w:rPr>
        <w:t xml:space="preserve"> </w:t>
      </w:r>
      <w:r w:rsidRPr="003A0B88">
        <w:rPr>
          <w:rFonts w:asciiTheme="minorHAnsi" w:eastAsia="Calibri" w:hAnsiTheme="minorHAnsi" w:cstheme="minorHAnsi"/>
          <w:sz w:val="18"/>
          <w:szCs w:val="20"/>
          <w:lang w:eastAsia="en-US"/>
        </w:rPr>
        <w:t xml:space="preserve">(dalej: </w:t>
      </w:r>
      <w:r w:rsidRPr="003A0B88">
        <w:rPr>
          <w:rFonts w:asciiTheme="minorHAnsi" w:eastAsia="Calibri" w:hAnsiTheme="minorHAnsi" w:cstheme="minorHAnsi"/>
          <w:b/>
          <w:sz w:val="18"/>
          <w:szCs w:val="20"/>
          <w:lang w:eastAsia="en-US"/>
        </w:rPr>
        <w:t>Administrator</w:t>
      </w:r>
      <w:r w:rsidRPr="003A0B88">
        <w:rPr>
          <w:rFonts w:asciiTheme="minorHAnsi" w:eastAsia="Calibri" w:hAnsiTheme="minorHAnsi" w:cstheme="minorHAnsi"/>
          <w:sz w:val="18"/>
          <w:szCs w:val="20"/>
          <w:lang w:eastAsia="en-US"/>
        </w:rPr>
        <w:t xml:space="preserve">). </w:t>
      </w:r>
    </w:p>
    <w:p w14:paraId="39FD1D73" w14:textId="77777777" w:rsidR="00082234" w:rsidRPr="003A0B88" w:rsidRDefault="00082234" w:rsidP="003D3A2E">
      <w:pPr>
        <w:spacing w:before="0" w:line="276" w:lineRule="auto"/>
        <w:ind w:left="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Dane kontaktowe Inspektora Ochrony Danych: </w:t>
      </w:r>
      <w:hyperlink r:id="rId18" w:history="1">
        <w:r w:rsidRPr="003A0B88">
          <w:rPr>
            <w:rStyle w:val="Hipercze"/>
            <w:rFonts w:asciiTheme="minorHAnsi" w:eastAsia="Calibri" w:hAnsiTheme="minorHAnsi" w:cstheme="minorHAnsi"/>
            <w:sz w:val="18"/>
            <w:szCs w:val="20"/>
            <w:lang w:eastAsia="en-US"/>
          </w:rPr>
          <w:t>ecn.iod@enea.pl</w:t>
        </w:r>
      </w:hyperlink>
      <w:r w:rsidRPr="003A0B88">
        <w:rPr>
          <w:rFonts w:asciiTheme="minorHAnsi" w:eastAsia="Calibri" w:hAnsiTheme="minorHAnsi" w:cstheme="minorHAnsi"/>
          <w:sz w:val="18"/>
          <w:szCs w:val="20"/>
          <w:lang w:eastAsia="en-US"/>
        </w:rPr>
        <w:t xml:space="preserve"> </w:t>
      </w:r>
    </w:p>
    <w:p w14:paraId="3E5FA835" w14:textId="48F8204C" w:rsidR="00082234" w:rsidRPr="003A0B88" w:rsidRDefault="00082234" w:rsidP="0085045C">
      <w:pPr>
        <w:numPr>
          <w:ilvl w:val="0"/>
          <w:numId w:val="64"/>
        </w:numPr>
        <w:spacing w:before="0" w:line="276" w:lineRule="auto"/>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b/>
          <w:sz w:val="18"/>
          <w:szCs w:val="20"/>
          <w:lang w:eastAsia="en-US"/>
        </w:rPr>
        <w:t xml:space="preserve">[cele i podstawy przetwarzania danych] </w:t>
      </w:r>
      <w:r w:rsidRPr="003A0B88">
        <w:rPr>
          <w:rFonts w:asciiTheme="minorHAnsi" w:eastAsia="Calibri" w:hAnsiTheme="minorHAnsi" w:cstheme="minorHAnsi"/>
          <w:sz w:val="18"/>
          <w:szCs w:val="20"/>
          <w:lang w:eastAsia="en-US"/>
        </w:rPr>
        <w:t xml:space="preserve">Pana/Pani dane osobowe przetwarzane będą w celu uczestniczenia w postępowaniu nr </w:t>
      </w:r>
      <w:r w:rsidR="00F62A3F" w:rsidRPr="003A0B88">
        <w:rPr>
          <w:rFonts w:asciiTheme="minorHAnsi" w:eastAsia="Calibri" w:hAnsiTheme="minorHAnsi" w:cstheme="minorHAnsi"/>
          <w:b/>
          <w:sz w:val="18"/>
          <w:szCs w:val="20"/>
          <w:lang w:eastAsia="en-US"/>
        </w:rPr>
        <w:t xml:space="preserve">1400/DW00/ZT/KZ/2022/0000046002 </w:t>
      </w:r>
      <w:r w:rsidRPr="003A0B88">
        <w:rPr>
          <w:rFonts w:asciiTheme="minorHAnsi" w:eastAsia="Calibri" w:hAnsiTheme="minorHAnsi" w:cstheme="minorHAnsi"/>
          <w:sz w:val="18"/>
          <w:szCs w:val="20"/>
          <w:lang w:eastAsia="en-US"/>
        </w:rPr>
        <w:t>oraz po jego zakończeniu w celu realizacji usługi</w:t>
      </w:r>
      <w:r w:rsidRPr="003A0B88">
        <w:rPr>
          <w:rFonts w:asciiTheme="minorHAnsi" w:eastAsia="Calibri" w:hAnsiTheme="minorHAnsi" w:cstheme="minorHAnsi"/>
          <w:b/>
          <w:sz w:val="18"/>
          <w:szCs w:val="20"/>
          <w:lang w:eastAsia="en-US"/>
        </w:rPr>
        <w:t xml:space="preserve"> </w:t>
      </w:r>
      <w:r w:rsidRPr="003A0B88">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3A0B88">
        <w:rPr>
          <w:rFonts w:asciiTheme="minorHAnsi" w:eastAsia="Calibri" w:hAnsiTheme="minorHAnsi" w:cstheme="minorHAnsi"/>
          <w:b/>
          <w:sz w:val="18"/>
          <w:szCs w:val="20"/>
          <w:lang w:eastAsia="en-US"/>
        </w:rPr>
        <w:t>RODO</w:t>
      </w:r>
      <w:r w:rsidRPr="003A0B88">
        <w:rPr>
          <w:rFonts w:asciiTheme="minorHAnsi" w:eastAsia="Calibri" w:hAnsiTheme="minorHAnsi" w:cstheme="minorHAnsi"/>
          <w:sz w:val="18"/>
          <w:szCs w:val="20"/>
          <w:lang w:eastAsia="en-US"/>
        </w:rPr>
        <w:t xml:space="preserve">). </w:t>
      </w:r>
    </w:p>
    <w:p w14:paraId="76C4D483" w14:textId="77777777" w:rsidR="00082234" w:rsidRPr="003A0B88" w:rsidRDefault="00082234" w:rsidP="0085045C">
      <w:pPr>
        <w:numPr>
          <w:ilvl w:val="0"/>
          <w:numId w:val="64"/>
        </w:numPr>
        <w:spacing w:before="0" w:line="276" w:lineRule="auto"/>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Podanie przez Pana/Panią danych osobowych jest dobrowolne, ale niezbędne do udziału w postępowaniu oraz realizacji usługi. </w:t>
      </w:r>
    </w:p>
    <w:p w14:paraId="7819AEEE" w14:textId="77777777" w:rsidR="00082234" w:rsidRPr="003A0B88" w:rsidRDefault="00082234" w:rsidP="0085045C">
      <w:pPr>
        <w:numPr>
          <w:ilvl w:val="0"/>
          <w:numId w:val="64"/>
        </w:numPr>
        <w:spacing w:before="0" w:line="276" w:lineRule="auto"/>
        <w:ind w:left="357"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b/>
          <w:sz w:val="18"/>
          <w:szCs w:val="20"/>
          <w:lang w:eastAsia="en-US"/>
        </w:rPr>
        <w:t xml:space="preserve">[odbiorcy danych] </w:t>
      </w:r>
      <w:r w:rsidRPr="003A0B88">
        <w:rPr>
          <w:rFonts w:asciiTheme="minorHAnsi" w:eastAsia="Calibri" w:hAnsiTheme="minorHAnsi" w:cstheme="minorHAnsi"/>
          <w:sz w:val="18"/>
          <w:szCs w:val="20"/>
          <w:lang w:eastAsia="en-US"/>
        </w:rPr>
        <w:t>Administrator może ujawnić Pana/Pani dane osobowe podmiotom z grupy kapitałowej ENEA.</w:t>
      </w:r>
    </w:p>
    <w:p w14:paraId="0C58DEB8" w14:textId="77777777" w:rsidR="00082234" w:rsidRPr="003A0B88" w:rsidRDefault="00082234" w:rsidP="003D3A2E">
      <w:pPr>
        <w:spacing w:before="0" w:line="276" w:lineRule="auto"/>
        <w:ind w:left="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A0B88" w:rsidRDefault="00082234" w:rsidP="003D3A2E">
      <w:pPr>
        <w:spacing w:before="0" w:line="276" w:lineRule="auto"/>
        <w:ind w:left="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7560B422" w:rsidR="00082234" w:rsidRPr="003A0B88" w:rsidRDefault="00082234" w:rsidP="0085045C">
      <w:pPr>
        <w:numPr>
          <w:ilvl w:val="0"/>
          <w:numId w:val="64"/>
        </w:numPr>
        <w:spacing w:before="0" w:line="276" w:lineRule="auto"/>
        <w:contextualSpacing/>
        <w:rPr>
          <w:rFonts w:asciiTheme="minorHAnsi" w:eastAsia="Calibri" w:hAnsiTheme="minorHAnsi" w:cstheme="minorHAnsi"/>
          <w:strike/>
          <w:sz w:val="18"/>
          <w:szCs w:val="20"/>
          <w:lang w:eastAsia="en-US"/>
        </w:rPr>
      </w:pPr>
      <w:r w:rsidRPr="003A0B88">
        <w:rPr>
          <w:rFonts w:asciiTheme="minorHAnsi" w:eastAsia="Calibri" w:hAnsiTheme="minorHAnsi" w:cstheme="minorHAnsi"/>
          <w:b/>
          <w:sz w:val="18"/>
          <w:szCs w:val="20"/>
          <w:lang w:eastAsia="en-US"/>
        </w:rPr>
        <w:t>[okres przechowywania danych]</w:t>
      </w:r>
      <w:r w:rsidRPr="003A0B88">
        <w:rPr>
          <w:rFonts w:asciiTheme="minorHAnsi" w:eastAsia="Calibri" w:hAnsiTheme="minorHAnsi" w:cstheme="minorHAnsi"/>
          <w:sz w:val="18"/>
          <w:szCs w:val="20"/>
          <w:lang w:eastAsia="en-US"/>
        </w:rPr>
        <w:t xml:space="preserve"> Pani/Pana dane osobowe będą przechowywane do czasu wyboru wykonawcy w postępowaniu nr</w:t>
      </w:r>
      <w:r w:rsidRPr="003A0B88">
        <w:rPr>
          <w:rFonts w:asciiTheme="minorHAnsi" w:eastAsia="Calibri" w:hAnsiTheme="minorHAnsi" w:cstheme="minorHAnsi"/>
          <w:b/>
          <w:sz w:val="18"/>
          <w:szCs w:val="20"/>
          <w:lang w:eastAsia="en-US"/>
        </w:rPr>
        <w:t xml:space="preserve"> </w:t>
      </w:r>
      <w:r w:rsidR="00F62A3F" w:rsidRPr="003A0B88">
        <w:rPr>
          <w:rFonts w:asciiTheme="minorHAnsi" w:eastAsia="Calibri" w:hAnsiTheme="minorHAnsi" w:cstheme="minorHAnsi"/>
          <w:b/>
          <w:sz w:val="18"/>
          <w:szCs w:val="20"/>
          <w:lang w:eastAsia="en-US"/>
        </w:rPr>
        <w:t>1400/DW00/ZT/KZ/2022/0000046002</w:t>
      </w:r>
      <w:r w:rsidRPr="003A0B88">
        <w:rPr>
          <w:rFonts w:asciiTheme="minorHAnsi" w:eastAsia="Calibri" w:hAnsiTheme="minorHAnsi" w:cstheme="minorHAnsi"/>
          <w:sz w:val="18"/>
          <w:szCs w:val="20"/>
          <w:lang w:eastAsia="en-US"/>
        </w:rPr>
        <w:t>.</w:t>
      </w:r>
      <w:r w:rsidRPr="003A0B88">
        <w:rPr>
          <w:rFonts w:asciiTheme="minorHAnsi" w:eastAsia="Calibri" w:hAnsiTheme="minorHAnsi" w:cstheme="minorHAnsi"/>
          <w:b/>
          <w:sz w:val="18"/>
          <w:szCs w:val="20"/>
          <w:lang w:eastAsia="en-US"/>
        </w:rPr>
        <w:t xml:space="preserve"> </w:t>
      </w:r>
      <w:r w:rsidRPr="003A0B88">
        <w:rPr>
          <w:rFonts w:asciiTheme="minorHAnsi" w:eastAsia="Calibri" w:hAnsiTheme="minorHAnsi" w:cstheme="minorHAnsi"/>
          <w:sz w:val="18"/>
          <w:szCs w:val="20"/>
          <w:lang w:eastAsia="en-US"/>
        </w:rPr>
        <w:t>Po zakończeniu postępowania</w:t>
      </w:r>
      <w:r w:rsidR="00942D67" w:rsidRPr="003A0B88">
        <w:rPr>
          <w:rFonts w:asciiTheme="minorHAnsi" w:eastAsia="Calibri" w:hAnsiTheme="minorHAnsi" w:cstheme="minorHAnsi"/>
          <w:sz w:val="18"/>
          <w:szCs w:val="20"/>
          <w:lang w:eastAsia="en-US"/>
        </w:rPr>
        <w:t xml:space="preserve"> </w:t>
      </w:r>
      <w:r w:rsidRPr="003A0B88">
        <w:rPr>
          <w:rFonts w:asciiTheme="minorHAnsi" w:eastAsia="Calibri" w:hAnsiTheme="minorHAnsi" w:cstheme="minorHAnsi"/>
          <w:sz w:val="18"/>
          <w:szCs w:val="20"/>
          <w:lang w:eastAsia="en-US"/>
        </w:rPr>
        <w:t xml:space="preserve">przez czas trwania umowy oraz czas niezbędny do dochodzenia ewentualnych roszczeń, zgodnie z obowiązującymi przepisami. </w:t>
      </w:r>
    </w:p>
    <w:p w14:paraId="4012B38A" w14:textId="77777777" w:rsidR="00082234" w:rsidRPr="003A0B88" w:rsidRDefault="00082234" w:rsidP="0085045C">
      <w:pPr>
        <w:numPr>
          <w:ilvl w:val="0"/>
          <w:numId w:val="64"/>
        </w:numPr>
        <w:spacing w:before="0" w:line="276" w:lineRule="auto"/>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b/>
          <w:sz w:val="18"/>
          <w:szCs w:val="20"/>
          <w:lang w:eastAsia="en-US"/>
        </w:rPr>
        <w:t>[Pana/Pani prawa]</w:t>
      </w:r>
      <w:r w:rsidRPr="003A0B88">
        <w:rPr>
          <w:rFonts w:asciiTheme="minorHAnsi" w:eastAsia="Calibri" w:hAnsiTheme="minorHAnsi" w:cstheme="minorHAnsi"/>
          <w:sz w:val="18"/>
          <w:szCs w:val="20"/>
          <w:lang w:eastAsia="en-US"/>
        </w:rPr>
        <w:t xml:space="preserve"> Posiada Pan/Pani prawo żądania: </w:t>
      </w:r>
    </w:p>
    <w:p w14:paraId="287E9019" w14:textId="77777777" w:rsidR="00082234" w:rsidRPr="003A0B88" w:rsidRDefault="00082234" w:rsidP="0085045C">
      <w:pPr>
        <w:numPr>
          <w:ilvl w:val="0"/>
          <w:numId w:val="65"/>
        </w:numPr>
        <w:spacing w:before="0" w:line="276" w:lineRule="auto"/>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dostępu do treści swoich danych - w granicach art. 15 RODO,</w:t>
      </w:r>
    </w:p>
    <w:p w14:paraId="1A6AD631" w14:textId="77777777" w:rsidR="00082234" w:rsidRPr="003A0B88" w:rsidRDefault="00082234" w:rsidP="0085045C">
      <w:pPr>
        <w:numPr>
          <w:ilvl w:val="0"/>
          <w:numId w:val="65"/>
        </w:numPr>
        <w:spacing w:before="0" w:line="276" w:lineRule="auto"/>
        <w:ind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ich sprostowania – w granicach art. 16 RODO, </w:t>
      </w:r>
    </w:p>
    <w:p w14:paraId="0FA7D7BE" w14:textId="77777777" w:rsidR="00082234" w:rsidRPr="003A0B88" w:rsidRDefault="00082234" w:rsidP="0085045C">
      <w:pPr>
        <w:numPr>
          <w:ilvl w:val="0"/>
          <w:numId w:val="65"/>
        </w:numPr>
        <w:spacing w:before="0" w:line="276" w:lineRule="auto"/>
        <w:ind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ich usunięcia - w granicach art. 17 RODO, </w:t>
      </w:r>
    </w:p>
    <w:p w14:paraId="350C4182" w14:textId="77777777" w:rsidR="00082234" w:rsidRPr="003A0B88" w:rsidRDefault="00082234" w:rsidP="0085045C">
      <w:pPr>
        <w:numPr>
          <w:ilvl w:val="0"/>
          <w:numId w:val="65"/>
        </w:numPr>
        <w:spacing w:before="0" w:line="276" w:lineRule="auto"/>
        <w:ind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ograniczenia przetwarzania - w granicach art. 18 RODO, </w:t>
      </w:r>
    </w:p>
    <w:p w14:paraId="3239D585" w14:textId="77777777" w:rsidR="00082234" w:rsidRPr="003A0B88" w:rsidRDefault="00082234" w:rsidP="0085045C">
      <w:pPr>
        <w:numPr>
          <w:ilvl w:val="0"/>
          <w:numId w:val="65"/>
        </w:numPr>
        <w:spacing w:before="0" w:line="276" w:lineRule="auto"/>
        <w:ind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przenoszenia danych - w granicach art. 20 RODO,</w:t>
      </w:r>
    </w:p>
    <w:p w14:paraId="6FC1191E" w14:textId="77777777" w:rsidR="00082234" w:rsidRPr="003A0B88" w:rsidRDefault="00082234" w:rsidP="0085045C">
      <w:pPr>
        <w:numPr>
          <w:ilvl w:val="0"/>
          <w:numId w:val="65"/>
        </w:numPr>
        <w:spacing w:before="0" w:line="276" w:lineRule="auto"/>
        <w:ind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prawo wniesienia sprzeciwu (w przypadku przetwarzania na podstawie art. 6 ust. 1 lit. f) RODO – w granicach art. 21 RODO,</w:t>
      </w:r>
    </w:p>
    <w:p w14:paraId="5DED90E1" w14:textId="77777777" w:rsidR="00082234" w:rsidRPr="003A0B88" w:rsidRDefault="00082234" w:rsidP="0085045C">
      <w:pPr>
        <w:numPr>
          <w:ilvl w:val="0"/>
          <w:numId w:val="64"/>
        </w:numPr>
        <w:spacing w:before="0" w:line="276" w:lineRule="auto"/>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9" w:history="1">
        <w:r w:rsidRPr="003A0B88">
          <w:rPr>
            <w:rStyle w:val="Hipercze"/>
            <w:rFonts w:asciiTheme="minorHAnsi" w:eastAsia="Calibri" w:hAnsiTheme="minorHAnsi" w:cstheme="minorHAnsi"/>
            <w:sz w:val="18"/>
            <w:szCs w:val="20"/>
            <w:lang w:eastAsia="en-US"/>
          </w:rPr>
          <w:t>ecn.iod@enea.pl</w:t>
        </w:r>
      </w:hyperlink>
      <w:r w:rsidRPr="003A0B88">
        <w:rPr>
          <w:rFonts w:asciiTheme="minorHAnsi" w:eastAsia="Calibri" w:hAnsiTheme="minorHAnsi" w:cstheme="minorHAnsi"/>
          <w:sz w:val="18"/>
          <w:szCs w:val="20"/>
          <w:lang w:eastAsia="en-US"/>
        </w:rPr>
        <w:t>.</w:t>
      </w:r>
    </w:p>
    <w:p w14:paraId="7DDBE0AD" w14:textId="77777777" w:rsidR="00082234" w:rsidRPr="003A0B88" w:rsidRDefault="00082234" w:rsidP="0085045C">
      <w:pPr>
        <w:numPr>
          <w:ilvl w:val="0"/>
          <w:numId w:val="64"/>
        </w:numPr>
        <w:spacing w:before="0" w:line="276" w:lineRule="auto"/>
        <w:ind w:left="357" w:hanging="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A0B88" w:rsidRDefault="00082234" w:rsidP="003D3A2E">
      <w:pPr>
        <w:spacing w:before="0" w:line="276" w:lineRule="auto"/>
        <w:ind w:left="357"/>
        <w:contextualSpacing/>
        <w:rPr>
          <w:rFonts w:asciiTheme="minorHAnsi" w:eastAsia="Calibri" w:hAnsiTheme="minorHAnsi" w:cstheme="minorHAnsi"/>
          <w:sz w:val="18"/>
          <w:szCs w:val="20"/>
          <w:lang w:eastAsia="en-US"/>
        </w:rPr>
      </w:pPr>
      <w:r w:rsidRPr="003A0B88">
        <w:rPr>
          <w:rFonts w:asciiTheme="minorHAnsi" w:eastAsia="Calibri" w:hAnsiTheme="minorHAnsi" w:cstheme="minorHAnsi"/>
          <w:i/>
          <w:sz w:val="18"/>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6062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A0B88" w:rsidRDefault="00082234" w:rsidP="003D3A2E">
            <w:pPr>
              <w:spacing w:before="0" w:line="276" w:lineRule="auto"/>
              <w:jc w:val="left"/>
              <w:rPr>
                <w:rFonts w:asciiTheme="minorHAnsi" w:hAnsiTheme="minorHAnsi"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A0B88" w:rsidRDefault="00082234" w:rsidP="003D3A2E">
            <w:pPr>
              <w:spacing w:before="0" w:line="276" w:lineRule="auto"/>
              <w:jc w:val="left"/>
              <w:rPr>
                <w:rFonts w:asciiTheme="minorHAnsi" w:hAnsiTheme="minorHAnsi" w:cstheme="minorHAnsi"/>
                <w:sz w:val="18"/>
                <w:szCs w:val="20"/>
              </w:rPr>
            </w:pPr>
          </w:p>
        </w:tc>
      </w:tr>
      <w:tr w:rsidR="00082234" w:rsidRPr="0060622E" w14:paraId="56B89915" w14:textId="77777777" w:rsidTr="00E75685">
        <w:trPr>
          <w:jc w:val="center"/>
        </w:trPr>
        <w:tc>
          <w:tcPr>
            <w:tcW w:w="4059" w:type="dxa"/>
            <w:tcBorders>
              <w:top w:val="nil"/>
              <w:left w:val="nil"/>
              <w:bottom w:val="nil"/>
              <w:right w:val="nil"/>
            </w:tcBorders>
          </w:tcPr>
          <w:p w14:paraId="52407971" w14:textId="77777777" w:rsidR="00082234" w:rsidRPr="003A0B88" w:rsidRDefault="00082234" w:rsidP="003D3A2E">
            <w:pPr>
              <w:spacing w:before="0" w:line="276" w:lineRule="auto"/>
              <w:jc w:val="center"/>
              <w:rPr>
                <w:rFonts w:asciiTheme="minorHAnsi" w:hAnsiTheme="minorHAnsi" w:cstheme="minorHAnsi"/>
                <w:b/>
                <w:sz w:val="18"/>
                <w:szCs w:val="20"/>
              </w:rPr>
            </w:pPr>
            <w:r w:rsidRPr="003A0B88">
              <w:rPr>
                <w:rFonts w:asciiTheme="minorHAnsi" w:hAnsiTheme="minorHAnsi" w:cstheme="minorHAnsi"/>
                <w:b/>
                <w:sz w:val="18"/>
                <w:szCs w:val="20"/>
              </w:rPr>
              <w:t>miejscowość i data</w:t>
            </w:r>
          </w:p>
        </w:tc>
        <w:tc>
          <w:tcPr>
            <w:tcW w:w="4060" w:type="dxa"/>
            <w:tcBorders>
              <w:top w:val="nil"/>
              <w:left w:val="nil"/>
              <w:bottom w:val="nil"/>
              <w:right w:val="nil"/>
            </w:tcBorders>
          </w:tcPr>
          <w:p w14:paraId="0E7FC516" w14:textId="77777777" w:rsidR="00082234" w:rsidRPr="003A0B88" w:rsidRDefault="00082234" w:rsidP="003D3A2E">
            <w:pPr>
              <w:spacing w:before="0" w:line="276" w:lineRule="auto"/>
              <w:jc w:val="center"/>
              <w:rPr>
                <w:rFonts w:asciiTheme="minorHAnsi" w:hAnsiTheme="minorHAnsi" w:cstheme="minorHAnsi"/>
                <w:b/>
                <w:sz w:val="18"/>
                <w:szCs w:val="20"/>
                <w:lang w:val="de-DE"/>
              </w:rPr>
            </w:pPr>
            <w:r w:rsidRPr="003A0B88">
              <w:rPr>
                <w:rFonts w:asciiTheme="minorHAnsi" w:hAnsiTheme="minorHAnsi" w:cstheme="minorHAnsi"/>
                <w:b/>
                <w:sz w:val="18"/>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9AC4C60" w14:textId="77777777" w:rsidR="00E31C1B" w:rsidRPr="00E31C1B"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Software na okres 19 miesięcy od dnia</w:t>
      </w:r>
    </w:p>
    <w:p w14:paraId="09E03B24" w14:textId="31FABA72" w:rsidR="009B499B" w:rsidRPr="003D3A2E" w:rsidRDefault="00E31C1B" w:rsidP="00E31C1B">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15-07-2022 do dnia 15-02-2024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2268"/>
        <w:gridCol w:w="1701"/>
        <w:gridCol w:w="1843"/>
        <w:gridCol w:w="1275"/>
      </w:tblGrid>
      <w:tr w:rsidR="00C03E08" w:rsidRPr="003D3A2E" w14:paraId="46D46284" w14:textId="77777777" w:rsidTr="003E63E2">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418" w:type="dxa"/>
            <w:vAlign w:val="center"/>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vAlign w:val="center"/>
          </w:tcPr>
          <w:p w14:paraId="3AD426BC" w14:textId="1D16DC8D" w:rsidR="007B5588" w:rsidRPr="003D3A2E" w:rsidRDefault="00C03E08" w:rsidP="003D3A2E">
            <w:pPr>
              <w:spacing w:before="0" w:line="276" w:lineRule="auto"/>
              <w:jc w:val="center"/>
              <w:rPr>
                <w:rFonts w:asciiTheme="minorHAnsi" w:eastAsia="Calibri" w:hAnsiTheme="minorHAnsi" w:cstheme="minorHAnsi"/>
                <w:sz w:val="20"/>
                <w:szCs w:val="20"/>
              </w:rPr>
            </w:pPr>
            <w:r w:rsidRPr="003D3A2E">
              <w:rPr>
                <w:rFonts w:asciiTheme="minorHAnsi" w:hAnsiTheme="minorHAnsi" w:cstheme="minorHAnsi"/>
                <w:bCs/>
                <w:sz w:val="20"/>
                <w:szCs w:val="20"/>
              </w:rPr>
              <w:t xml:space="preserve">Projekt </w:t>
            </w:r>
            <w:r w:rsidR="00F62A3F">
              <w:rPr>
                <w:rFonts w:asciiTheme="minorHAnsi" w:eastAsia="Calibri" w:hAnsiTheme="minorHAnsi" w:cstheme="minorHAnsi"/>
                <w:sz w:val="20"/>
                <w:szCs w:val="20"/>
              </w:rPr>
              <w:t>którego przedmiotem jest</w:t>
            </w:r>
            <w:r w:rsidR="00F62A3F" w:rsidRPr="00F62A3F">
              <w:rPr>
                <w:rFonts w:asciiTheme="minorHAnsi" w:eastAsia="Calibri" w:hAnsiTheme="minorHAnsi" w:cstheme="minorHAnsi"/>
                <w:sz w:val="20"/>
                <w:szCs w:val="20"/>
              </w:rPr>
              <w:t xml:space="preserve"> </w:t>
            </w:r>
            <w:r w:rsidR="009A35F9">
              <w:rPr>
                <w:rFonts w:asciiTheme="minorHAnsi" w:eastAsia="Calibri" w:hAnsiTheme="minorHAnsi" w:cstheme="minorHAnsi"/>
                <w:sz w:val="20"/>
                <w:szCs w:val="20"/>
              </w:rPr>
              <w:t xml:space="preserve">dostawa </w:t>
            </w:r>
            <w:r w:rsidR="00E31C1B" w:rsidRPr="00F62A3F">
              <w:rPr>
                <w:rFonts w:asciiTheme="minorHAnsi" w:eastAsia="Calibri" w:hAnsiTheme="minorHAnsi" w:cstheme="minorHAnsi"/>
                <w:sz w:val="20"/>
                <w:szCs w:val="20"/>
              </w:rPr>
              <w:t xml:space="preserve"> lub odnowienie</w:t>
            </w:r>
            <w:r w:rsidR="009A35F9">
              <w:rPr>
                <w:rFonts w:asciiTheme="minorHAnsi" w:eastAsia="Calibri" w:hAnsiTheme="minorHAnsi" w:cstheme="minorHAnsi"/>
                <w:sz w:val="20"/>
                <w:szCs w:val="20"/>
              </w:rPr>
              <w:t xml:space="preserve"> wsparcia dla licencji</w:t>
            </w:r>
            <w:r w:rsidR="00E31C1B" w:rsidRPr="00F62A3F">
              <w:rPr>
                <w:rFonts w:asciiTheme="minorHAnsi" w:eastAsia="Calibri" w:hAnsiTheme="minorHAnsi" w:cstheme="minorHAnsi"/>
                <w:sz w:val="20"/>
                <w:szCs w:val="20"/>
              </w:rPr>
              <w:t xml:space="preserve"> </w:t>
            </w:r>
            <w:proofErr w:type="spellStart"/>
            <w:r w:rsidR="00E31C1B" w:rsidRPr="00F62A3F">
              <w:rPr>
                <w:rFonts w:asciiTheme="minorHAnsi" w:eastAsia="Calibri" w:hAnsiTheme="minorHAnsi" w:cstheme="minorHAnsi"/>
                <w:sz w:val="20"/>
                <w:szCs w:val="20"/>
              </w:rPr>
              <w:t>Jira</w:t>
            </w:r>
            <w:proofErr w:type="spellEnd"/>
            <w:r w:rsidR="00E31C1B" w:rsidRPr="00F62A3F">
              <w:rPr>
                <w:rFonts w:asciiTheme="minorHAnsi" w:eastAsia="Calibri" w:hAnsiTheme="minorHAnsi" w:cstheme="minorHAnsi"/>
                <w:sz w:val="20"/>
                <w:szCs w:val="20"/>
              </w:rPr>
              <w:t xml:space="preserve"> Software (SEN-13073247)</w:t>
            </w:r>
          </w:p>
          <w:p w14:paraId="72F583D8" w14:textId="3E8AB34F" w:rsidR="00C03E08" w:rsidRPr="003D3A2E" w:rsidRDefault="007B5588" w:rsidP="003D3A2E">
            <w:pPr>
              <w:spacing w:before="0" w:line="276" w:lineRule="auto"/>
              <w:jc w:val="center"/>
              <w:rPr>
                <w:rFonts w:asciiTheme="minorHAnsi" w:hAnsiTheme="minorHAnsi" w:cstheme="minorHAnsi"/>
                <w:b/>
                <w:bCs/>
                <w:sz w:val="20"/>
                <w:szCs w:val="20"/>
              </w:rPr>
            </w:pPr>
            <w:r w:rsidRPr="003D3A2E" w:rsidDel="007B5588">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701" w:type="dxa"/>
            <w:shd w:val="clear" w:color="auto" w:fill="auto"/>
            <w:vAlign w:val="center"/>
          </w:tcPr>
          <w:p w14:paraId="4FCFF1ED" w14:textId="2A27438E"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843" w:type="dxa"/>
            <w:vAlign w:val="center"/>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7A5F77D3" w:rsidR="00C03E08" w:rsidRPr="003D3A2E" w:rsidRDefault="00E31C1B"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2</w:t>
            </w:r>
            <w:r w:rsidR="00221B2A">
              <w:rPr>
                <w:rFonts w:asciiTheme="minorHAnsi" w:eastAsiaTheme="minorHAnsi" w:hAnsiTheme="minorHAnsi" w:cstheme="minorHAnsi"/>
                <w:b/>
                <w:sz w:val="20"/>
                <w:szCs w:val="20"/>
              </w:rPr>
              <w:t>0</w:t>
            </w:r>
            <w:r w:rsidR="007B5588" w:rsidRPr="003D3A2E">
              <w:rPr>
                <w:rFonts w:asciiTheme="minorHAnsi" w:eastAsiaTheme="minorHAnsi" w:hAnsiTheme="minorHAnsi" w:cstheme="minorHAnsi"/>
                <w:b/>
                <w:sz w:val="20"/>
                <w:szCs w:val="20"/>
              </w:rPr>
              <w:t> </w:t>
            </w:r>
            <w:r w:rsidR="00C03E08" w:rsidRPr="003D3A2E">
              <w:rPr>
                <w:rFonts w:asciiTheme="minorHAnsi" w:eastAsiaTheme="minorHAnsi" w:hAnsiTheme="minorHAnsi" w:cstheme="minorHAnsi"/>
                <w:b/>
                <w:sz w:val="20"/>
                <w:szCs w:val="20"/>
              </w:rPr>
              <w:t>000,00 zł netto</w:t>
            </w:r>
            <w:r w:rsidR="00E0545F">
              <w:rPr>
                <w:rFonts w:asciiTheme="minorHAnsi" w:eastAsiaTheme="minorHAnsi" w:hAnsiTheme="minorHAnsi" w:cstheme="minorHAnsi"/>
                <w:b/>
                <w:sz w:val="20"/>
                <w:szCs w:val="20"/>
              </w:rPr>
              <w:t xml:space="preserve"> każdy</w:t>
            </w:r>
            <w:r w:rsidR="00C03E08" w:rsidRPr="003D3A2E">
              <w:rPr>
                <w:rFonts w:asciiTheme="minorHAnsi" w:eastAsiaTheme="minorHAnsi" w:hAnsiTheme="minorHAnsi" w:cstheme="minorHAnsi"/>
                <w:b/>
                <w:sz w:val="20"/>
                <w:szCs w:val="20"/>
              </w:rPr>
              <w:t xml:space="preserve">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275" w:type="dxa"/>
            <w:vAlign w:val="center"/>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3E63E2">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418" w:type="dxa"/>
            <w:vAlign w:val="center"/>
          </w:tcPr>
          <w:p w14:paraId="56CCD7FC"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0B86B8FD" w14:textId="77777777" w:rsidR="00C03E08" w:rsidRPr="009A35F9" w:rsidRDefault="00C03E08" w:rsidP="009A35F9">
            <w:pPr>
              <w:rPr>
                <w:rFonts w:asciiTheme="minorHAnsi" w:hAnsiTheme="minorHAnsi" w:cstheme="minorHAnsi"/>
                <w:sz w:val="20"/>
                <w:szCs w:val="20"/>
              </w:rPr>
            </w:pPr>
          </w:p>
        </w:tc>
        <w:tc>
          <w:tcPr>
            <w:tcW w:w="1701" w:type="dxa"/>
            <w:shd w:val="clear" w:color="auto" w:fill="auto"/>
            <w:vAlign w:val="center"/>
          </w:tcPr>
          <w:p w14:paraId="4A737E9A"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843" w:type="dxa"/>
            <w:vAlign w:val="center"/>
          </w:tcPr>
          <w:p w14:paraId="4BCCB8BB"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275" w:type="dxa"/>
            <w:vAlign w:val="center"/>
          </w:tcPr>
          <w:p w14:paraId="07D7AF29" w14:textId="77777777" w:rsidR="00C03E08" w:rsidRPr="003D3A2E" w:rsidRDefault="00C03E08" w:rsidP="009A35F9">
            <w:pPr>
              <w:spacing w:before="0" w:line="276" w:lineRule="auto"/>
              <w:jc w:val="left"/>
              <w:rPr>
                <w:rFonts w:asciiTheme="minorHAnsi" w:hAnsiTheme="minorHAnsi" w:cstheme="minorHAnsi"/>
                <w:sz w:val="20"/>
                <w:szCs w:val="20"/>
              </w:rPr>
            </w:pPr>
          </w:p>
        </w:tc>
      </w:tr>
      <w:tr w:rsidR="00C03E08" w:rsidRPr="003D3A2E" w14:paraId="5CABB302" w14:textId="77777777" w:rsidTr="003E63E2">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418" w:type="dxa"/>
            <w:vAlign w:val="center"/>
          </w:tcPr>
          <w:p w14:paraId="49E07B4C"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43E701A7"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103744DA"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843" w:type="dxa"/>
            <w:vAlign w:val="center"/>
          </w:tcPr>
          <w:p w14:paraId="3359293A"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275" w:type="dxa"/>
            <w:vAlign w:val="center"/>
          </w:tcPr>
          <w:p w14:paraId="7E8F5B3A" w14:textId="77777777" w:rsidR="00C03E08" w:rsidRPr="003D3A2E" w:rsidRDefault="00C03E08" w:rsidP="009A35F9">
            <w:pPr>
              <w:spacing w:before="0" w:line="276" w:lineRule="auto"/>
              <w:jc w:val="left"/>
              <w:rPr>
                <w:rFonts w:asciiTheme="minorHAnsi" w:hAnsiTheme="minorHAnsi" w:cstheme="minorHAnsi"/>
                <w:sz w:val="20"/>
                <w:szCs w:val="20"/>
              </w:rPr>
            </w:pPr>
          </w:p>
        </w:tc>
      </w:tr>
      <w:tr w:rsidR="00C03E08" w:rsidRPr="003D3A2E" w14:paraId="60FBCE45" w14:textId="77777777" w:rsidTr="003E63E2">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418" w:type="dxa"/>
            <w:vAlign w:val="center"/>
          </w:tcPr>
          <w:p w14:paraId="7932BAED"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2A3A0CDC"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100C2A05"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843" w:type="dxa"/>
            <w:vAlign w:val="center"/>
          </w:tcPr>
          <w:p w14:paraId="3DB4A9FA" w14:textId="77777777" w:rsidR="00C03E08" w:rsidRPr="003D3A2E" w:rsidRDefault="00C03E08" w:rsidP="009A35F9">
            <w:pPr>
              <w:spacing w:before="0" w:line="276" w:lineRule="auto"/>
              <w:jc w:val="left"/>
              <w:rPr>
                <w:rFonts w:asciiTheme="minorHAnsi" w:hAnsiTheme="minorHAnsi" w:cstheme="minorHAnsi"/>
                <w:sz w:val="20"/>
                <w:szCs w:val="20"/>
              </w:rPr>
            </w:pPr>
          </w:p>
        </w:tc>
        <w:tc>
          <w:tcPr>
            <w:tcW w:w="1275" w:type="dxa"/>
            <w:vAlign w:val="center"/>
          </w:tcPr>
          <w:p w14:paraId="56E9C372" w14:textId="77777777" w:rsidR="00C03E08" w:rsidRPr="003D3A2E" w:rsidRDefault="00C03E08" w:rsidP="009A35F9">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33B5AE9B"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ED4996">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85045C">
      <w:pPr>
        <w:pStyle w:val="Nagwek"/>
        <w:numPr>
          <w:ilvl w:val="0"/>
          <w:numId w:val="66"/>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85045C">
      <w:pPr>
        <w:pStyle w:val="Nagwek"/>
        <w:numPr>
          <w:ilvl w:val="0"/>
          <w:numId w:val="66"/>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97025854"/>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076"/>
      </w:tblGrid>
      <w:tr w:rsidR="0030391A" w:rsidRPr="003D3A2E" w14:paraId="11990EA7" w14:textId="77777777" w:rsidTr="003E63E2">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076"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3E63E2">
        <w:trPr>
          <w:trHeight w:val="786"/>
        </w:trPr>
        <w:tc>
          <w:tcPr>
            <w:tcW w:w="8926" w:type="dxa"/>
            <w:gridSpan w:val="2"/>
            <w:tcBorders>
              <w:top w:val="nil"/>
              <w:left w:val="nil"/>
              <w:bottom w:val="nil"/>
              <w:right w:val="nil"/>
            </w:tcBorders>
          </w:tcPr>
          <w:p w14:paraId="37D3E5A6" w14:textId="77777777" w:rsidR="0030391A" w:rsidRPr="003D3A2E" w:rsidRDefault="0030391A" w:rsidP="009A35F9">
            <w:pPr>
              <w:spacing w:before="0" w:line="276" w:lineRule="auto"/>
              <w:rPr>
                <w:rFonts w:asciiTheme="minorHAnsi" w:hAnsiTheme="minorHAnsi" w:cstheme="minorHAnsi"/>
                <w:b/>
                <w:sz w:val="20"/>
                <w:szCs w:val="20"/>
              </w:rPr>
            </w:pPr>
          </w:p>
          <w:p w14:paraId="571DE7FF" w14:textId="68A5833B" w:rsidR="0030391A" w:rsidRPr="003E63E2" w:rsidRDefault="00E31C1B" w:rsidP="003E63E2">
            <w:pPr>
              <w:spacing w:before="0" w:line="276" w:lineRule="auto"/>
              <w:jc w:val="center"/>
              <w:rPr>
                <w:rFonts w:asciiTheme="minorHAnsi" w:hAnsiTheme="minorHAnsi" w:cstheme="minorHAnsi"/>
                <w:b/>
                <w:sz w:val="20"/>
                <w:szCs w:val="20"/>
              </w:rPr>
            </w:pPr>
            <w:r w:rsidRPr="00E31C1B">
              <w:rPr>
                <w:rFonts w:asciiTheme="minorHAnsi" w:hAnsiTheme="minorHAnsi" w:cstheme="minorHAnsi"/>
                <w:b/>
                <w:sz w:val="20"/>
                <w:szCs w:val="20"/>
              </w:rPr>
              <w:t>Zakup Asysty i Wsparcia Technicznego (</w:t>
            </w:r>
            <w:proofErr w:type="spellStart"/>
            <w:r w:rsidRPr="00E31C1B">
              <w:rPr>
                <w:rFonts w:asciiTheme="minorHAnsi" w:hAnsiTheme="minorHAnsi" w:cstheme="minorHAnsi"/>
                <w:b/>
                <w:sz w:val="20"/>
                <w:szCs w:val="20"/>
              </w:rPr>
              <w:t>ATiK</w:t>
            </w:r>
            <w:proofErr w:type="spellEnd"/>
            <w:r w:rsidRPr="00E31C1B">
              <w:rPr>
                <w:rFonts w:asciiTheme="minorHAnsi" w:hAnsiTheme="minorHAnsi" w:cstheme="minorHAnsi"/>
                <w:b/>
                <w:sz w:val="20"/>
                <w:szCs w:val="20"/>
              </w:rPr>
              <w:t xml:space="preserve">) dla Licencji Systemu </w:t>
            </w:r>
            <w:proofErr w:type="spellStart"/>
            <w:r w:rsidRPr="00E31C1B">
              <w:rPr>
                <w:rFonts w:asciiTheme="minorHAnsi" w:hAnsiTheme="minorHAnsi" w:cstheme="minorHAnsi"/>
                <w:b/>
                <w:sz w:val="20"/>
                <w:szCs w:val="20"/>
              </w:rPr>
              <w:t>Jira</w:t>
            </w:r>
            <w:proofErr w:type="spellEnd"/>
            <w:r w:rsidRPr="00E31C1B">
              <w:rPr>
                <w:rFonts w:asciiTheme="minorHAnsi" w:hAnsiTheme="minorHAnsi" w:cstheme="minorHAnsi"/>
                <w:b/>
                <w:sz w:val="20"/>
                <w:szCs w:val="20"/>
              </w:rPr>
              <w:t xml:space="preserve"> Softwa</w:t>
            </w:r>
            <w:r w:rsidR="003E63E2">
              <w:rPr>
                <w:rFonts w:asciiTheme="minorHAnsi" w:hAnsiTheme="minorHAnsi" w:cstheme="minorHAnsi"/>
                <w:b/>
                <w:sz w:val="20"/>
                <w:szCs w:val="20"/>
              </w:rPr>
              <w:t xml:space="preserve">re na okres 19 miesięcy od dnia </w:t>
            </w:r>
            <w:r w:rsidRPr="00E31C1B">
              <w:rPr>
                <w:rFonts w:asciiTheme="minorHAnsi" w:hAnsiTheme="minorHAnsi" w:cstheme="minorHAnsi"/>
                <w:b/>
                <w:sz w:val="20"/>
                <w:szCs w:val="20"/>
              </w:rPr>
              <w:t>15-07-2022 do dnia 15-02-2024</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63E2">
      <w:pPr>
        <w:numPr>
          <w:ilvl w:val="0"/>
          <w:numId w:val="61"/>
        </w:numPr>
        <w:suppressAutoHyphens/>
        <w:spacing w:before="0" w:line="276" w:lineRule="auto"/>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8931" w:type="dxa"/>
        <w:tblInd w:w="-5" w:type="dxa"/>
        <w:tblLayout w:type="fixed"/>
        <w:tblLook w:val="0000" w:firstRow="0" w:lastRow="0" w:firstColumn="0" w:lastColumn="0" w:noHBand="0" w:noVBand="0"/>
      </w:tblPr>
      <w:tblGrid>
        <w:gridCol w:w="993"/>
        <w:gridCol w:w="3969"/>
        <w:gridCol w:w="3969"/>
      </w:tblGrid>
      <w:tr w:rsidR="0030391A" w:rsidRPr="003D3A2E" w14:paraId="159F436C" w14:textId="77777777" w:rsidTr="003E63E2">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3969"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3E63E2">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3969"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3E63E2">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3969"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63E2">
      <w:pPr>
        <w:numPr>
          <w:ilvl w:val="0"/>
          <w:numId w:val="61"/>
        </w:numPr>
        <w:suppressAutoHyphens/>
        <w:spacing w:before="0" w:line="276" w:lineRule="auto"/>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5BCE3813" w:rsidR="00031B2A" w:rsidRPr="003D3A2E" w:rsidRDefault="00031B2A" w:rsidP="003D3A2E">
      <w:pPr>
        <w:spacing w:before="0" w:after="200" w:line="276" w:lineRule="auto"/>
        <w:jc w:val="left"/>
        <w:rPr>
          <w:rFonts w:asciiTheme="minorHAnsi" w:hAnsiTheme="minorHAnsi" w:cstheme="minorHAnsi"/>
          <w:b/>
          <w:bCs/>
          <w:sz w:val="20"/>
          <w:szCs w:val="20"/>
          <w:u w:val="single"/>
        </w:rPr>
      </w:pPr>
      <w:bookmarkStart w:id="29" w:name="_Toc97025855"/>
      <w:bookmarkStart w:id="30" w:name="_GoBack"/>
      <w:bookmarkEnd w:id="30"/>
    </w:p>
    <w:bookmarkEnd w:id="29"/>
    <w:sectPr w:rsidR="00031B2A" w:rsidRPr="003D3A2E" w:rsidSect="003A0B88">
      <w:headerReference w:type="default" r:id="rId20"/>
      <w:footerReference w:type="default" r:id="rId21"/>
      <w:headerReference w:type="first" r:id="rId22"/>
      <w:pgSz w:w="11906" w:h="16838" w:code="9"/>
      <w:pgMar w:top="1418" w:right="1416" w:bottom="851" w:left="1418" w:header="709"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EF2C" w14:textId="77777777" w:rsidR="00A53CBF" w:rsidRDefault="00A53CBF" w:rsidP="007A1C80">
      <w:pPr>
        <w:spacing w:before="0"/>
      </w:pPr>
      <w:r>
        <w:separator/>
      </w:r>
    </w:p>
  </w:endnote>
  <w:endnote w:type="continuationSeparator" w:id="0">
    <w:p w14:paraId="0DD19851" w14:textId="77777777" w:rsidR="00A53CBF" w:rsidRDefault="00A53CBF" w:rsidP="007A1C80">
      <w:pPr>
        <w:spacing w:before="0"/>
      </w:pPr>
      <w:r>
        <w:continuationSeparator/>
      </w:r>
    </w:p>
  </w:endnote>
  <w:endnote w:type="continuationNotice" w:id="1">
    <w:p w14:paraId="22BE7A36" w14:textId="77777777" w:rsidR="00A53CBF" w:rsidRDefault="00A53C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7F9306FB" w:rsidR="00A53CBF" w:rsidRPr="00942D67" w:rsidRDefault="00A53CBF"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4</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53CBF" w:rsidRPr="00CC08B4" w:rsidRDefault="00A53CBF">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805FA74" w:rsidR="00A53CBF" w:rsidRPr="006C4383" w:rsidRDefault="00A53CB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53CBF" w:rsidRPr="00902DE3" w:rsidRDefault="00A53CBF">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E81B005" w:rsidR="00A53CBF" w:rsidRPr="006467C1" w:rsidRDefault="00A53CBF"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6512" w14:textId="77777777" w:rsidR="00A53CBF" w:rsidRDefault="00A53CBF" w:rsidP="007A1C80">
      <w:pPr>
        <w:spacing w:before="0"/>
      </w:pPr>
      <w:r>
        <w:separator/>
      </w:r>
    </w:p>
  </w:footnote>
  <w:footnote w:type="continuationSeparator" w:id="0">
    <w:p w14:paraId="35919697" w14:textId="77777777" w:rsidR="00A53CBF" w:rsidRDefault="00A53CBF" w:rsidP="007A1C80">
      <w:pPr>
        <w:spacing w:before="0"/>
      </w:pPr>
      <w:r>
        <w:continuationSeparator/>
      </w:r>
    </w:p>
  </w:footnote>
  <w:footnote w:type="continuationNotice" w:id="1">
    <w:p w14:paraId="2FC37B62" w14:textId="77777777" w:rsidR="00A53CBF" w:rsidRDefault="00A53C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368"/>
      <w:gridCol w:w="3130"/>
    </w:tblGrid>
    <w:tr w:rsidR="00A53CBF" w:rsidRPr="00DD3397" w14:paraId="66786349" w14:textId="77777777" w:rsidTr="003F035C">
      <w:trPr>
        <w:cantSplit/>
        <w:trHeight w:val="284"/>
      </w:trPr>
      <w:tc>
        <w:tcPr>
          <w:tcW w:w="6368" w:type="dxa"/>
          <w:tcBorders>
            <w:top w:val="nil"/>
            <w:left w:val="nil"/>
            <w:bottom w:val="nil"/>
            <w:right w:val="nil"/>
          </w:tcBorders>
        </w:tcPr>
        <w:p w14:paraId="18ECAC9A" w14:textId="77777777" w:rsidR="00A53CBF" w:rsidRPr="00DD3397" w:rsidRDefault="00A53CBF" w:rsidP="003F035C">
          <w:pPr>
            <w:pStyle w:val="Nagwek"/>
            <w:tabs>
              <w:tab w:val="clear" w:pos="9072"/>
            </w:tabs>
            <w:spacing w:before="0"/>
            <w:jc w:val="left"/>
            <w:rPr>
              <w:rFonts w:asciiTheme="minorHAnsi" w:hAnsiTheme="minorHAnsi" w:cstheme="minorHAnsi"/>
              <w:b/>
              <w:bCs/>
              <w:sz w:val="18"/>
              <w:szCs w:val="18"/>
            </w:rPr>
          </w:pPr>
        </w:p>
      </w:tc>
      <w:tc>
        <w:tcPr>
          <w:tcW w:w="3130" w:type="dxa"/>
          <w:tcBorders>
            <w:top w:val="nil"/>
            <w:left w:val="nil"/>
            <w:bottom w:val="nil"/>
            <w:right w:val="nil"/>
          </w:tcBorders>
          <w:vAlign w:val="center"/>
        </w:tcPr>
        <w:p w14:paraId="4AA63CD4" w14:textId="77777777" w:rsidR="00A53CBF" w:rsidRPr="00DD3397" w:rsidRDefault="00A53CB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53CBF" w:rsidRPr="00DD3397" w14:paraId="7367C565" w14:textId="77777777" w:rsidTr="003F035C">
      <w:trPr>
        <w:cantSplit/>
      </w:trPr>
      <w:tc>
        <w:tcPr>
          <w:tcW w:w="6368" w:type="dxa"/>
          <w:tcBorders>
            <w:top w:val="nil"/>
            <w:left w:val="nil"/>
            <w:bottom w:val="single" w:sz="4" w:space="0" w:color="auto"/>
            <w:right w:val="nil"/>
          </w:tcBorders>
          <w:vAlign w:val="center"/>
        </w:tcPr>
        <w:p w14:paraId="3385D24B" w14:textId="77777777" w:rsidR="00A53CBF" w:rsidRPr="00DD3397" w:rsidRDefault="00A53CBF"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130" w:type="dxa"/>
          <w:tcBorders>
            <w:top w:val="nil"/>
            <w:left w:val="nil"/>
            <w:bottom w:val="single" w:sz="4" w:space="0" w:color="auto"/>
            <w:right w:val="nil"/>
          </w:tcBorders>
          <w:vAlign w:val="center"/>
        </w:tcPr>
        <w:p w14:paraId="2FE15ADE" w14:textId="1C1A20A3" w:rsidR="00A53CBF" w:rsidRPr="006B4A38" w:rsidRDefault="00A53CBF" w:rsidP="005C6F8F">
          <w:pPr>
            <w:pStyle w:val="Nagwek"/>
            <w:spacing w:before="0"/>
            <w:jc w:val="right"/>
            <w:rPr>
              <w:rFonts w:asciiTheme="minorHAnsi" w:hAnsiTheme="minorHAnsi" w:cstheme="minorHAnsi"/>
              <w:bCs/>
              <w:sz w:val="18"/>
              <w:szCs w:val="18"/>
            </w:rPr>
          </w:pPr>
          <w:r w:rsidRPr="00CC5292">
            <w:rPr>
              <w:rFonts w:asciiTheme="minorHAnsi" w:hAnsiTheme="minorHAnsi" w:cstheme="minorHAnsi"/>
              <w:b/>
              <w:bCs/>
              <w:sz w:val="18"/>
              <w:szCs w:val="18"/>
            </w:rPr>
            <w:t>1400/DW00/ZT/KZ/2022/0000046002</w:t>
          </w:r>
        </w:p>
      </w:tc>
    </w:tr>
  </w:tbl>
  <w:p w14:paraId="6F0CB038" w14:textId="77777777" w:rsidR="00A53CBF" w:rsidRPr="00C842CA" w:rsidRDefault="00A53CBF"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84"/>
      <w:gridCol w:w="3272"/>
    </w:tblGrid>
    <w:tr w:rsidR="00A53CBF" w:rsidRPr="00DD3397" w14:paraId="586C100C" w14:textId="77777777" w:rsidTr="003F035C">
      <w:trPr>
        <w:cantSplit/>
        <w:trHeight w:val="284"/>
      </w:trPr>
      <w:tc>
        <w:tcPr>
          <w:tcW w:w="6084" w:type="dxa"/>
          <w:tcBorders>
            <w:top w:val="nil"/>
            <w:left w:val="nil"/>
            <w:bottom w:val="nil"/>
            <w:right w:val="nil"/>
          </w:tcBorders>
        </w:tcPr>
        <w:p w14:paraId="4BD59EEF" w14:textId="77777777" w:rsidR="00A53CBF" w:rsidRPr="00DD3397" w:rsidRDefault="00A53CBF" w:rsidP="004C6938">
          <w:pPr>
            <w:pStyle w:val="Nagwek"/>
            <w:tabs>
              <w:tab w:val="clear" w:pos="9072"/>
            </w:tabs>
            <w:spacing w:before="0"/>
            <w:jc w:val="left"/>
            <w:rPr>
              <w:rFonts w:asciiTheme="minorHAnsi" w:hAnsiTheme="minorHAnsi" w:cstheme="minorHAnsi"/>
              <w:b/>
              <w:bCs/>
              <w:sz w:val="18"/>
              <w:szCs w:val="18"/>
            </w:rPr>
          </w:pPr>
        </w:p>
      </w:tc>
      <w:tc>
        <w:tcPr>
          <w:tcW w:w="3272" w:type="dxa"/>
          <w:tcBorders>
            <w:top w:val="nil"/>
            <w:left w:val="nil"/>
            <w:bottom w:val="nil"/>
            <w:right w:val="nil"/>
          </w:tcBorders>
          <w:vAlign w:val="center"/>
        </w:tcPr>
        <w:p w14:paraId="5D3F1741" w14:textId="77777777" w:rsidR="00A53CBF" w:rsidRPr="00DD3397" w:rsidRDefault="00A53CB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53CBF" w:rsidRPr="00F737B7" w14:paraId="420F57F5" w14:textId="77777777" w:rsidTr="003F035C">
      <w:trPr>
        <w:cantSplit/>
      </w:trPr>
      <w:tc>
        <w:tcPr>
          <w:tcW w:w="6084" w:type="dxa"/>
          <w:tcBorders>
            <w:top w:val="nil"/>
            <w:left w:val="nil"/>
            <w:bottom w:val="single" w:sz="4" w:space="0" w:color="auto"/>
            <w:right w:val="nil"/>
          </w:tcBorders>
          <w:vAlign w:val="center"/>
        </w:tcPr>
        <w:p w14:paraId="44B08ABB" w14:textId="77777777" w:rsidR="00A53CBF" w:rsidRPr="00DD3397" w:rsidRDefault="00A53CBF"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72" w:type="dxa"/>
          <w:tcBorders>
            <w:top w:val="nil"/>
            <w:left w:val="nil"/>
            <w:bottom w:val="single" w:sz="4" w:space="0" w:color="auto"/>
            <w:right w:val="nil"/>
          </w:tcBorders>
          <w:vAlign w:val="center"/>
        </w:tcPr>
        <w:p w14:paraId="43C6F0C4" w14:textId="5DD93E7B" w:rsidR="00A53CBF" w:rsidRPr="00F737B7" w:rsidRDefault="00A53CBF" w:rsidP="005C6F8F">
          <w:pPr>
            <w:pStyle w:val="Nagwek"/>
            <w:spacing w:before="0"/>
            <w:jc w:val="right"/>
            <w:rPr>
              <w:rFonts w:asciiTheme="minorHAnsi" w:hAnsiTheme="minorHAnsi" w:cstheme="minorHAnsi"/>
              <w:b/>
              <w:bCs/>
              <w:sz w:val="18"/>
              <w:szCs w:val="18"/>
            </w:rPr>
          </w:pPr>
          <w:r w:rsidRPr="00CC5292">
            <w:rPr>
              <w:rFonts w:asciiTheme="minorHAnsi" w:hAnsiTheme="minorHAnsi" w:cstheme="minorHAnsi"/>
              <w:b/>
              <w:bCs/>
              <w:sz w:val="18"/>
              <w:szCs w:val="18"/>
            </w:rPr>
            <w:t>1400/DW00/ZT/KZ/2022/0000046002</w:t>
          </w:r>
        </w:p>
      </w:tc>
    </w:tr>
  </w:tbl>
  <w:p w14:paraId="61AE3A27" w14:textId="77777777" w:rsidR="00A53CBF" w:rsidRPr="00121F3A" w:rsidRDefault="00A53CBF"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Borders>
        <w:bottom w:val="single" w:sz="4" w:space="0" w:color="auto"/>
      </w:tblBorders>
      <w:tblCellMar>
        <w:left w:w="70" w:type="dxa"/>
        <w:right w:w="70" w:type="dxa"/>
      </w:tblCellMar>
      <w:tblLook w:val="0000" w:firstRow="0" w:lastRow="0" w:firstColumn="0" w:lastColumn="0" w:noHBand="0" w:noVBand="0"/>
    </w:tblPr>
    <w:tblGrid>
      <w:gridCol w:w="6084"/>
      <w:gridCol w:w="2988"/>
    </w:tblGrid>
    <w:tr w:rsidR="00A53CBF" w:rsidRPr="00DD3397" w14:paraId="24CD1EE5" w14:textId="77777777" w:rsidTr="00EF5218">
      <w:trPr>
        <w:cantSplit/>
        <w:trHeight w:val="284"/>
      </w:trPr>
      <w:tc>
        <w:tcPr>
          <w:tcW w:w="6368" w:type="dxa"/>
          <w:tcBorders>
            <w:top w:val="nil"/>
            <w:left w:val="nil"/>
            <w:bottom w:val="nil"/>
            <w:right w:val="nil"/>
          </w:tcBorders>
        </w:tcPr>
        <w:p w14:paraId="5371FC05" w14:textId="77777777" w:rsidR="00A53CBF" w:rsidRPr="00DD3397" w:rsidRDefault="00A53CBF" w:rsidP="00031B2A">
          <w:pPr>
            <w:pStyle w:val="Nagwek"/>
            <w:spacing w:before="0"/>
            <w:jc w:val="left"/>
            <w:rPr>
              <w:rFonts w:asciiTheme="minorHAnsi" w:hAnsiTheme="minorHAnsi" w:cstheme="minorHAnsi"/>
              <w:b/>
              <w:bCs/>
              <w:sz w:val="18"/>
              <w:szCs w:val="18"/>
            </w:rPr>
          </w:pPr>
        </w:p>
      </w:tc>
      <w:tc>
        <w:tcPr>
          <w:tcW w:w="2704" w:type="dxa"/>
          <w:tcBorders>
            <w:top w:val="nil"/>
            <w:left w:val="nil"/>
            <w:bottom w:val="nil"/>
            <w:right w:val="nil"/>
          </w:tcBorders>
          <w:vAlign w:val="center"/>
        </w:tcPr>
        <w:p w14:paraId="56DE2F65" w14:textId="77777777" w:rsidR="00A53CBF" w:rsidRPr="00DD3397" w:rsidRDefault="00A53CB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53CBF" w:rsidRPr="00DD3397" w14:paraId="138502FA" w14:textId="77777777" w:rsidTr="00EF5218">
      <w:trPr>
        <w:cantSplit/>
      </w:trPr>
      <w:tc>
        <w:tcPr>
          <w:tcW w:w="6368" w:type="dxa"/>
          <w:tcBorders>
            <w:top w:val="nil"/>
            <w:left w:val="nil"/>
            <w:bottom w:val="single" w:sz="4" w:space="0" w:color="auto"/>
            <w:right w:val="nil"/>
          </w:tcBorders>
          <w:vAlign w:val="center"/>
        </w:tcPr>
        <w:p w14:paraId="6C26EB90" w14:textId="77777777" w:rsidR="00A53CBF" w:rsidRPr="00DD3397" w:rsidRDefault="00A53CB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04" w:type="dxa"/>
          <w:tcBorders>
            <w:top w:val="nil"/>
            <w:left w:val="nil"/>
            <w:bottom w:val="single" w:sz="4" w:space="0" w:color="auto"/>
            <w:right w:val="nil"/>
          </w:tcBorders>
          <w:vAlign w:val="center"/>
        </w:tcPr>
        <w:p w14:paraId="2C27F23E" w14:textId="0EAFE714" w:rsidR="00A53CBF" w:rsidRPr="006B4A38" w:rsidRDefault="00A53CBF" w:rsidP="00031B2A">
          <w:pPr>
            <w:pStyle w:val="Nagwek"/>
            <w:spacing w:before="0"/>
            <w:jc w:val="right"/>
            <w:rPr>
              <w:rFonts w:asciiTheme="minorHAnsi" w:hAnsiTheme="minorHAnsi" w:cstheme="minorHAnsi"/>
              <w:bCs/>
              <w:sz w:val="18"/>
              <w:szCs w:val="18"/>
            </w:rPr>
          </w:pPr>
          <w:r w:rsidRPr="00CC5292">
            <w:rPr>
              <w:rFonts w:asciiTheme="minorHAnsi" w:hAnsiTheme="minorHAnsi" w:cstheme="minorHAnsi"/>
              <w:b/>
              <w:bCs/>
              <w:sz w:val="18"/>
              <w:szCs w:val="18"/>
            </w:rPr>
            <w:t>1400/DW00/ZT/KZ/2022/0000046002</w:t>
          </w:r>
        </w:p>
      </w:tc>
    </w:tr>
  </w:tbl>
  <w:p w14:paraId="10775515" w14:textId="7FE214E0" w:rsidR="00A53CBF" w:rsidRPr="00031B2A" w:rsidRDefault="00A53CBF"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Borders>
        <w:bottom w:val="single" w:sz="4" w:space="0" w:color="auto"/>
      </w:tblBorders>
      <w:tblCellMar>
        <w:left w:w="70" w:type="dxa"/>
        <w:right w:w="70" w:type="dxa"/>
      </w:tblCellMar>
      <w:tblLook w:val="0000" w:firstRow="0" w:lastRow="0" w:firstColumn="0" w:lastColumn="0" w:noHBand="0" w:noVBand="0"/>
    </w:tblPr>
    <w:tblGrid>
      <w:gridCol w:w="6084"/>
      <w:gridCol w:w="2988"/>
    </w:tblGrid>
    <w:tr w:rsidR="00A53CBF" w:rsidRPr="00DD3397" w14:paraId="7B656C5E" w14:textId="77777777" w:rsidTr="003E63E2">
      <w:trPr>
        <w:cantSplit/>
        <w:trHeight w:val="284"/>
      </w:trPr>
      <w:tc>
        <w:tcPr>
          <w:tcW w:w="6486" w:type="dxa"/>
          <w:tcBorders>
            <w:top w:val="nil"/>
            <w:left w:val="nil"/>
            <w:bottom w:val="nil"/>
            <w:right w:val="nil"/>
          </w:tcBorders>
        </w:tcPr>
        <w:p w14:paraId="2FA1730B" w14:textId="77777777" w:rsidR="00A53CBF" w:rsidRPr="00DD3397" w:rsidRDefault="00A53CBF" w:rsidP="003E63E2">
          <w:pPr>
            <w:pStyle w:val="Nagwek"/>
            <w:tabs>
              <w:tab w:val="clear" w:pos="9072"/>
            </w:tabs>
            <w:spacing w:before="0"/>
            <w:jc w:val="left"/>
            <w:rPr>
              <w:rFonts w:asciiTheme="minorHAnsi" w:hAnsiTheme="minorHAnsi" w:cstheme="minorHAnsi"/>
              <w:b/>
              <w:bCs/>
              <w:sz w:val="18"/>
              <w:szCs w:val="18"/>
            </w:rPr>
          </w:pPr>
        </w:p>
      </w:tc>
      <w:tc>
        <w:tcPr>
          <w:tcW w:w="2586" w:type="dxa"/>
          <w:tcBorders>
            <w:top w:val="nil"/>
            <w:left w:val="nil"/>
            <w:bottom w:val="nil"/>
            <w:right w:val="nil"/>
          </w:tcBorders>
          <w:vAlign w:val="center"/>
        </w:tcPr>
        <w:p w14:paraId="5FC749C1" w14:textId="77777777" w:rsidR="00A53CBF" w:rsidRPr="00DD3397" w:rsidRDefault="00A53CB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53CBF" w:rsidRPr="00DD3397" w14:paraId="57C60CE0" w14:textId="77777777" w:rsidTr="003E63E2">
      <w:trPr>
        <w:cantSplit/>
      </w:trPr>
      <w:tc>
        <w:tcPr>
          <w:tcW w:w="6486" w:type="dxa"/>
          <w:tcBorders>
            <w:top w:val="nil"/>
            <w:left w:val="nil"/>
            <w:bottom w:val="single" w:sz="4" w:space="0" w:color="auto"/>
            <w:right w:val="nil"/>
          </w:tcBorders>
          <w:vAlign w:val="center"/>
        </w:tcPr>
        <w:p w14:paraId="7CFB4AA1" w14:textId="77777777" w:rsidR="00A53CBF" w:rsidRPr="00DD3397" w:rsidRDefault="00A53CB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586" w:type="dxa"/>
          <w:tcBorders>
            <w:top w:val="nil"/>
            <w:left w:val="nil"/>
            <w:bottom w:val="single" w:sz="4" w:space="0" w:color="auto"/>
            <w:right w:val="nil"/>
          </w:tcBorders>
          <w:vAlign w:val="center"/>
        </w:tcPr>
        <w:p w14:paraId="4F6B05B0" w14:textId="31078DA6" w:rsidR="00A53CBF" w:rsidRPr="006B4A38" w:rsidRDefault="00A53CBF" w:rsidP="00031B2A">
          <w:pPr>
            <w:pStyle w:val="Nagwek"/>
            <w:spacing w:before="0"/>
            <w:jc w:val="right"/>
            <w:rPr>
              <w:rFonts w:asciiTheme="minorHAnsi" w:hAnsiTheme="minorHAnsi" w:cstheme="minorHAnsi"/>
              <w:bCs/>
              <w:sz w:val="18"/>
              <w:szCs w:val="18"/>
            </w:rPr>
          </w:pPr>
          <w:r w:rsidRPr="00CC5292">
            <w:rPr>
              <w:rFonts w:asciiTheme="minorHAnsi" w:hAnsiTheme="minorHAnsi" w:cstheme="minorHAnsi"/>
              <w:b/>
              <w:bCs/>
              <w:sz w:val="18"/>
              <w:szCs w:val="18"/>
            </w:rPr>
            <w:t>1400/DW00/ZT/KZ/2022/0000046002</w:t>
          </w:r>
        </w:p>
      </w:tc>
    </w:tr>
  </w:tbl>
  <w:p w14:paraId="1696B5CC" w14:textId="6545ED2B" w:rsidR="00A53CBF" w:rsidRPr="00031B2A" w:rsidRDefault="00A53CBF"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9675AC1"/>
    <w:multiLevelType w:val="multilevel"/>
    <w:tmpl w:val="E4566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B2949AB"/>
    <w:multiLevelType w:val="hybridMultilevel"/>
    <w:tmpl w:val="E41A6382"/>
    <w:lvl w:ilvl="0" w:tplc="8382A23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3F3486"/>
    <w:multiLevelType w:val="multilevel"/>
    <w:tmpl w:val="3558F20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5BA2EAE"/>
    <w:multiLevelType w:val="hybridMultilevel"/>
    <w:tmpl w:val="F1944BA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50517C"/>
    <w:multiLevelType w:val="hybridMultilevel"/>
    <w:tmpl w:val="9162C7FA"/>
    <w:lvl w:ilvl="0" w:tplc="FB32536E">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28F77D3"/>
    <w:multiLevelType w:val="hybridMultilevel"/>
    <w:tmpl w:val="ADB2FFD0"/>
    <w:lvl w:ilvl="0" w:tplc="6BFE8E6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3B2990"/>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0"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DD67A0A"/>
    <w:multiLevelType w:val="multilevel"/>
    <w:tmpl w:val="66B49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B1C2F13"/>
    <w:multiLevelType w:val="multilevel"/>
    <w:tmpl w:val="6208474C"/>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5"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9EC70A2"/>
    <w:multiLevelType w:val="multilevel"/>
    <w:tmpl w:val="71CA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803D0"/>
    <w:multiLevelType w:val="multilevel"/>
    <w:tmpl w:val="FD38F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157A20"/>
    <w:multiLevelType w:val="hybridMultilevel"/>
    <w:tmpl w:val="CC347E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3"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784C08"/>
    <w:multiLevelType w:val="hybridMultilevel"/>
    <w:tmpl w:val="6714E53A"/>
    <w:lvl w:ilvl="0" w:tplc="72F0F8F6">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7"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7E31FC3"/>
    <w:multiLevelType w:val="multilevel"/>
    <w:tmpl w:val="5A6E81F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2" w15:restartNumberingAfterBreak="0">
    <w:nsid w:val="7BDA2486"/>
    <w:multiLevelType w:val="multilevel"/>
    <w:tmpl w:val="A852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9"/>
    <w:lvlOverride w:ilvl="0">
      <w:lvl w:ilvl="0">
        <w:start w:val="1"/>
        <w:numFmt w:val="lowerLetter"/>
        <w:lvlText w:val="%1)"/>
        <w:lvlJc w:val="left"/>
        <w:pPr>
          <w:ind w:left="1069" w:hanging="360"/>
        </w:pPr>
        <w:rPr>
          <w:rFonts w:cs="Times New Roman" w:hint="default"/>
          <w:b w:val="0"/>
          <w:bCs w:val="0"/>
          <w:i w:val="0"/>
        </w:rPr>
      </w:lvl>
    </w:lvlOverride>
  </w:num>
  <w:num w:numId="2">
    <w:abstractNumId w:val="86"/>
  </w:num>
  <w:num w:numId="3">
    <w:abstractNumId w:val="99"/>
  </w:num>
  <w:num w:numId="4">
    <w:abstractNumId w:val="63"/>
  </w:num>
  <w:num w:numId="5">
    <w:abstractNumId w:val="76"/>
  </w:num>
  <w:num w:numId="6">
    <w:abstractNumId w:val="93"/>
  </w:num>
  <w:num w:numId="7">
    <w:abstractNumId w:val="94"/>
  </w:num>
  <w:num w:numId="8">
    <w:abstractNumId w:val="31"/>
  </w:num>
  <w:num w:numId="9">
    <w:abstractNumId w:val="110"/>
  </w:num>
  <w:num w:numId="10">
    <w:abstractNumId w:val="98"/>
  </w:num>
  <w:num w:numId="11">
    <w:abstractNumId w:val="116"/>
  </w:num>
  <w:num w:numId="12">
    <w:abstractNumId w:val="21"/>
  </w:num>
  <w:num w:numId="13">
    <w:abstractNumId w:val="0"/>
  </w:num>
  <w:num w:numId="14">
    <w:abstractNumId w:val="86"/>
  </w:num>
  <w:num w:numId="15">
    <w:abstractNumId w:val="86"/>
  </w:num>
  <w:num w:numId="16">
    <w:abstractNumId w:val="23"/>
  </w:num>
  <w:num w:numId="17">
    <w:abstractNumId w:val="113"/>
  </w:num>
  <w:num w:numId="18">
    <w:abstractNumId w:val="86"/>
  </w:num>
  <w:num w:numId="19">
    <w:abstractNumId w:val="91"/>
  </w:num>
  <w:num w:numId="20">
    <w:abstractNumId w:val="81"/>
  </w:num>
  <w:num w:numId="21">
    <w:abstractNumId w:val="124"/>
  </w:num>
  <w:num w:numId="22">
    <w:abstractNumId w:val="36"/>
  </w:num>
  <w:num w:numId="23">
    <w:abstractNumId w:val="24"/>
  </w:num>
  <w:num w:numId="24">
    <w:abstractNumId w:val="73"/>
  </w:num>
  <w:num w:numId="25">
    <w:abstractNumId w:val="62"/>
  </w:num>
  <w:num w:numId="26">
    <w:abstractNumId w:val="100"/>
  </w:num>
  <w:num w:numId="27">
    <w:abstractNumId w:val="125"/>
  </w:num>
  <w:num w:numId="28">
    <w:abstractNumId w:val="55"/>
  </w:num>
  <w:num w:numId="29">
    <w:abstractNumId w:val="30"/>
  </w:num>
  <w:num w:numId="30">
    <w:abstractNumId w:val="47"/>
  </w:num>
  <w:num w:numId="31">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3"/>
  </w:num>
  <w:num w:numId="36">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17"/>
  </w:num>
  <w:num w:numId="38">
    <w:abstractNumId w:val="120"/>
  </w:num>
  <w:num w:numId="39">
    <w:abstractNumId w:val="112"/>
  </w:num>
  <w:num w:numId="40">
    <w:abstractNumId w:val="54"/>
  </w:num>
  <w:num w:numId="41">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82"/>
  </w:num>
  <w:num w:numId="45">
    <w:abstractNumId w:val="57"/>
  </w:num>
  <w:num w:numId="46">
    <w:abstractNumId w:val="83"/>
  </w:num>
  <w:num w:numId="47">
    <w:abstractNumId w:val="79"/>
  </w:num>
  <w:num w:numId="48">
    <w:abstractNumId w:val="22"/>
  </w:num>
  <w:num w:numId="49">
    <w:abstractNumId w:val="123"/>
  </w:num>
  <w:num w:numId="50">
    <w:abstractNumId w:val="70"/>
  </w:num>
  <w:num w:numId="51">
    <w:abstractNumId w:val="80"/>
  </w:num>
  <w:num w:numId="52">
    <w:abstractNumId w:val="89"/>
  </w:num>
  <w:num w:numId="53">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4">
    <w:abstractNumId w:val="115"/>
  </w:num>
  <w:num w:numId="55">
    <w:abstractNumId w:val="96"/>
  </w:num>
  <w:num w:numId="56">
    <w:abstractNumId w:val="118"/>
  </w:num>
  <w:num w:numId="57">
    <w:abstractNumId w:val="61"/>
  </w:num>
  <w:num w:numId="58">
    <w:abstractNumId w:val="78"/>
  </w:num>
  <w:num w:numId="59">
    <w:abstractNumId w:val="49"/>
  </w:num>
  <w:num w:numId="60">
    <w:abstractNumId w:val="119"/>
  </w:num>
  <w:num w:numId="61">
    <w:abstractNumId w:val="43"/>
  </w:num>
  <w:num w:numId="62">
    <w:abstractNumId w:val="75"/>
  </w:num>
  <w:num w:numId="63">
    <w:abstractNumId w:val="108"/>
  </w:num>
  <w:num w:numId="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28"/>
  </w:num>
  <w:num w:numId="68">
    <w:abstractNumId w:val="42"/>
  </w:num>
  <w:num w:numId="69">
    <w:abstractNumId w:val="126"/>
  </w:num>
  <w:num w:numId="70">
    <w:abstractNumId w:val="109"/>
  </w:num>
  <w:num w:numId="71">
    <w:abstractNumId w:val="69"/>
  </w:num>
  <w:num w:numId="72">
    <w:abstractNumId w:val="87"/>
  </w:num>
  <w:num w:numId="73">
    <w:abstractNumId w:val="41"/>
  </w:num>
  <w:num w:numId="74">
    <w:abstractNumId w:val="46"/>
  </w:num>
  <w:num w:numId="75">
    <w:abstractNumId w:val="104"/>
  </w:num>
  <w:num w:numId="76">
    <w:abstractNumId w:val="106"/>
  </w:num>
  <w:num w:numId="77">
    <w:abstractNumId w:val="101"/>
  </w:num>
  <w:num w:numId="78">
    <w:abstractNumId w:val="29"/>
  </w:num>
  <w:num w:numId="79">
    <w:abstractNumId w:val="44"/>
  </w:num>
  <w:num w:numId="80">
    <w:abstractNumId w:val="102"/>
  </w:num>
  <w:num w:numId="81">
    <w:abstractNumId w:val="2"/>
  </w:num>
  <w:num w:numId="82">
    <w:abstractNumId w:val="1"/>
  </w:num>
  <w:num w:numId="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num>
  <w:num w:numId="85">
    <w:abstractNumId w:val="25"/>
  </w:num>
  <w:num w:numId="86">
    <w:abstractNumId w:val="33"/>
  </w:num>
  <w:num w:numId="87">
    <w:abstractNumId w:val="97"/>
  </w:num>
  <w:num w:numId="88">
    <w:abstractNumId w:val="56"/>
  </w:num>
  <w:num w:numId="89">
    <w:abstractNumId w:val="105"/>
  </w:num>
  <w:num w:numId="90">
    <w:abstractNumId w:val="58"/>
  </w:num>
  <w:num w:numId="91">
    <w:abstractNumId w:val="34"/>
  </w:num>
  <w:num w:numId="92">
    <w:abstractNumId w:val="38"/>
  </w:num>
  <w:num w:numId="93">
    <w:abstractNumId w:val="53"/>
  </w:num>
  <w:num w:numId="94">
    <w:abstractNumId w:val="64"/>
  </w:num>
  <w:num w:numId="95">
    <w:abstractNumId w:val="39"/>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0"/>
  </w:num>
  <w:num w:numId="117">
    <w:abstractNumId w:val="3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1928"/>
    <w:rsid w:val="00022527"/>
    <w:rsid w:val="0002337A"/>
    <w:rsid w:val="0002368E"/>
    <w:rsid w:val="00023E61"/>
    <w:rsid w:val="00023ED9"/>
    <w:rsid w:val="000242A5"/>
    <w:rsid w:val="000253D4"/>
    <w:rsid w:val="000255E9"/>
    <w:rsid w:val="00026BAD"/>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6B5"/>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C0D"/>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074"/>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3F3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258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3EDE"/>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164"/>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7C3"/>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0F6F"/>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39C"/>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1FA4"/>
    <w:rsid w:val="001D2011"/>
    <w:rsid w:val="001D239C"/>
    <w:rsid w:val="001D30F0"/>
    <w:rsid w:val="001D31B7"/>
    <w:rsid w:val="001D4FFC"/>
    <w:rsid w:val="001D5DF6"/>
    <w:rsid w:val="001D61BB"/>
    <w:rsid w:val="001D6235"/>
    <w:rsid w:val="001D62A5"/>
    <w:rsid w:val="001D6636"/>
    <w:rsid w:val="001D6E0C"/>
    <w:rsid w:val="001D758A"/>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586"/>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9A3"/>
    <w:rsid w:val="00220350"/>
    <w:rsid w:val="002206F5"/>
    <w:rsid w:val="0022090F"/>
    <w:rsid w:val="00220AB9"/>
    <w:rsid w:val="00220BD9"/>
    <w:rsid w:val="00220D5B"/>
    <w:rsid w:val="00221766"/>
    <w:rsid w:val="00221828"/>
    <w:rsid w:val="00221B2A"/>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486A"/>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2FFA"/>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82A"/>
    <w:rsid w:val="002A3B81"/>
    <w:rsid w:val="002A3D21"/>
    <w:rsid w:val="002A42CF"/>
    <w:rsid w:val="002A46E6"/>
    <w:rsid w:val="002A482D"/>
    <w:rsid w:val="002A485C"/>
    <w:rsid w:val="002A588D"/>
    <w:rsid w:val="002A59A4"/>
    <w:rsid w:val="002A68C2"/>
    <w:rsid w:val="002A6BA8"/>
    <w:rsid w:val="002A7102"/>
    <w:rsid w:val="002A7C72"/>
    <w:rsid w:val="002B0503"/>
    <w:rsid w:val="002B0EF6"/>
    <w:rsid w:val="002B1778"/>
    <w:rsid w:val="002B18E6"/>
    <w:rsid w:val="002B1925"/>
    <w:rsid w:val="002B2C70"/>
    <w:rsid w:val="002B31D3"/>
    <w:rsid w:val="002B3743"/>
    <w:rsid w:val="002B3D08"/>
    <w:rsid w:val="002B44CC"/>
    <w:rsid w:val="002B578C"/>
    <w:rsid w:val="002B5B54"/>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529"/>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03F"/>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8C0"/>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5E3"/>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46C99"/>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1E8D"/>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0AAD"/>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B88"/>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5D51"/>
    <w:rsid w:val="003B74FF"/>
    <w:rsid w:val="003B7B34"/>
    <w:rsid w:val="003B7F2E"/>
    <w:rsid w:val="003C008D"/>
    <w:rsid w:val="003C0424"/>
    <w:rsid w:val="003C0B14"/>
    <w:rsid w:val="003C12F2"/>
    <w:rsid w:val="003C178A"/>
    <w:rsid w:val="003C1EB6"/>
    <w:rsid w:val="003C205B"/>
    <w:rsid w:val="003C282E"/>
    <w:rsid w:val="003C33DA"/>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006E"/>
    <w:rsid w:val="003E1010"/>
    <w:rsid w:val="003E198A"/>
    <w:rsid w:val="003E1CAE"/>
    <w:rsid w:val="003E2A77"/>
    <w:rsid w:val="003E356F"/>
    <w:rsid w:val="003E35EC"/>
    <w:rsid w:val="003E3C6D"/>
    <w:rsid w:val="003E4418"/>
    <w:rsid w:val="003E4F22"/>
    <w:rsid w:val="003E58CC"/>
    <w:rsid w:val="003E63E2"/>
    <w:rsid w:val="003E658B"/>
    <w:rsid w:val="003E6A77"/>
    <w:rsid w:val="003E6B53"/>
    <w:rsid w:val="003E7E12"/>
    <w:rsid w:val="003F0178"/>
    <w:rsid w:val="003F021F"/>
    <w:rsid w:val="003F035C"/>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7AD"/>
    <w:rsid w:val="00413B1A"/>
    <w:rsid w:val="00414CA4"/>
    <w:rsid w:val="00414CE6"/>
    <w:rsid w:val="0041536D"/>
    <w:rsid w:val="00415EDD"/>
    <w:rsid w:val="004168A8"/>
    <w:rsid w:val="00416D7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ADC"/>
    <w:rsid w:val="00450C05"/>
    <w:rsid w:val="004511CD"/>
    <w:rsid w:val="00451266"/>
    <w:rsid w:val="0045291C"/>
    <w:rsid w:val="00452C14"/>
    <w:rsid w:val="00452D98"/>
    <w:rsid w:val="00453B1E"/>
    <w:rsid w:val="00453EC5"/>
    <w:rsid w:val="0045445A"/>
    <w:rsid w:val="004551F9"/>
    <w:rsid w:val="0045584B"/>
    <w:rsid w:val="00455970"/>
    <w:rsid w:val="00456F53"/>
    <w:rsid w:val="00457CEE"/>
    <w:rsid w:val="004607CA"/>
    <w:rsid w:val="00460956"/>
    <w:rsid w:val="00460A45"/>
    <w:rsid w:val="00461525"/>
    <w:rsid w:val="004617BA"/>
    <w:rsid w:val="00461B73"/>
    <w:rsid w:val="004620E3"/>
    <w:rsid w:val="0046212C"/>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4B56"/>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79"/>
    <w:rsid w:val="00495AC8"/>
    <w:rsid w:val="004960DA"/>
    <w:rsid w:val="00496AFF"/>
    <w:rsid w:val="00497B04"/>
    <w:rsid w:val="00497CA4"/>
    <w:rsid w:val="00497E2D"/>
    <w:rsid w:val="004A0158"/>
    <w:rsid w:val="004A04F1"/>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514"/>
    <w:rsid w:val="004C3CC5"/>
    <w:rsid w:val="004C4A7C"/>
    <w:rsid w:val="004C4AD8"/>
    <w:rsid w:val="004C522B"/>
    <w:rsid w:val="004C658A"/>
    <w:rsid w:val="004C65A0"/>
    <w:rsid w:val="004C6938"/>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085"/>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4DA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2CD"/>
    <w:rsid w:val="005C1A58"/>
    <w:rsid w:val="005C1B19"/>
    <w:rsid w:val="005C2275"/>
    <w:rsid w:val="005C24BE"/>
    <w:rsid w:val="005C302A"/>
    <w:rsid w:val="005C3672"/>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6EB2"/>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22E"/>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1B5"/>
    <w:rsid w:val="0068329D"/>
    <w:rsid w:val="006836E0"/>
    <w:rsid w:val="0068450A"/>
    <w:rsid w:val="0068479A"/>
    <w:rsid w:val="00684813"/>
    <w:rsid w:val="00684BAF"/>
    <w:rsid w:val="00684E01"/>
    <w:rsid w:val="00686B1D"/>
    <w:rsid w:val="00687BAF"/>
    <w:rsid w:val="00690E69"/>
    <w:rsid w:val="00691DD7"/>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BFE"/>
    <w:rsid w:val="006C3E2F"/>
    <w:rsid w:val="006C417D"/>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6ED"/>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3900"/>
    <w:rsid w:val="007B4AEC"/>
    <w:rsid w:val="007B4F30"/>
    <w:rsid w:val="007B5588"/>
    <w:rsid w:val="007B5789"/>
    <w:rsid w:val="007B5D58"/>
    <w:rsid w:val="007B6124"/>
    <w:rsid w:val="007B6908"/>
    <w:rsid w:val="007B6E4C"/>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5ED0"/>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5C"/>
    <w:rsid w:val="008504A0"/>
    <w:rsid w:val="008507ED"/>
    <w:rsid w:val="00850E55"/>
    <w:rsid w:val="00851077"/>
    <w:rsid w:val="00851DC9"/>
    <w:rsid w:val="008522B3"/>
    <w:rsid w:val="008523C5"/>
    <w:rsid w:val="008528B0"/>
    <w:rsid w:val="008533E5"/>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B9C"/>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1F3"/>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1A84"/>
    <w:rsid w:val="00902182"/>
    <w:rsid w:val="009027AB"/>
    <w:rsid w:val="00902DE3"/>
    <w:rsid w:val="00902ECE"/>
    <w:rsid w:val="00903A14"/>
    <w:rsid w:val="0090494D"/>
    <w:rsid w:val="00904BFC"/>
    <w:rsid w:val="00904D64"/>
    <w:rsid w:val="0090502E"/>
    <w:rsid w:val="0090563C"/>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F1"/>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87230"/>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5F9"/>
    <w:rsid w:val="009A3F8E"/>
    <w:rsid w:val="009A4608"/>
    <w:rsid w:val="009A4C68"/>
    <w:rsid w:val="009A4CCB"/>
    <w:rsid w:val="009A4D84"/>
    <w:rsid w:val="009A552E"/>
    <w:rsid w:val="009A59A6"/>
    <w:rsid w:val="009A600B"/>
    <w:rsid w:val="009A654B"/>
    <w:rsid w:val="009A68C1"/>
    <w:rsid w:val="009A70F1"/>
    <w:rsid w:val="009A712A"/>
    <w:rsid w:val="009A7138"/>
    <w:rsid w:val="009A7873"/>
    <w:rsid w:val="009A79C1"/>
    <w:rsid w:val="009A7CF2"/>
    <w:rsid w:val="009B18E7"/>
    <w:rsid w:val="009B1AB2"/>
    <w:rsid w:val="009B2328"/>
    <w:rsid w:val="009B2905"/>
    <w:rsid w:val="009B3421"/>
    <w:rsid w:val="009B3894"/>
    <w:rsid w:val="009B499B"/>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C7E"/>
    <w:rsid w:val="00A16F5F"/>
    <w:rsid w:val="00A16F8E"/>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C0E"/>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3CBF"/>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28C"/>
    <w:rsid w:val="00AD45CD"/>
    <w:rsid w:val="00AD4CF3"/>
    <w:rsid w:val="00AD5231"/>
    <w:rsid w:val="00AD5DDC"/>
    <w:rsid w:val="00AD6A8F"/>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07E7E"/>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1DE5"/>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3E11"/>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3D6"/>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128"/>
    <w:rsid w:val="00C5258B"/>
    <w:rsid w:val="00C528FF"/>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0A4E"/>
    <w:rsid w:val="00CB1556"/>
    <w:rsid w:val="00CB2052"/>
    <w:rsid w:val="00CB2744"/>
    <w:rsid w:val="00CB2AED"/>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292"/>
    <w:rsid w:val="00CC5382"/>
    <w:rsid w:val="00CC55E3"/>
    <w:rsid w:val="00CC560A"/>
    <w:rsid w:val="00CC568D"/>
    <w:rsid w:val="00CC5742"/>
    <w:rsid w:val="00CC57B5"/>
    <w:rsid w:val="00CC6E92"/>
    <w:rsid w:val="00CC79C4"/>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4D64"/>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740E"/>
    <w:rsid w:val="00D3020A"/>
    <w:rsid w:val="00D306E9"/>
    <w:rsid w:val="00D30A05"/>
    <w:rsid w:val="00D31A12"/>
    <w:rsid w:val="00D33328"/>
    <w:rsid w:val="00D3366F"/>
    <w:rsid w:val="00D34751"/>
    <w:rsid w:val="00D34C77"/>
    <w:rsid w:val="00D3543A"/>
    <w:rsid w:val="00D356D0"/>
    <w:rsid w:val="00D35C47"/>
    <w:rsid w:val="00D35D72"/>
    <w:rsid w:val="00D36313"/>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5FF9"/>
    <w:rsid w:val="00D460C5"/>
    <w:rsid w:val="00D461A7"/>
    <w:rsid w:val="00D46373"/>
    <w:rsid w:val="00D463FD"/>
    <w:rsid w:val="00D469DC"/>
    <w:rsid w:val="00D4701E"/>
    <w:rsid w:val="00D502B4"/>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724"/>
    <w:rsid w:val="00D64830"/>
    <w:rsid w:val="00D651E0"/>
    <w:rsid w:val="00D65714"/>
    <w:rsid w:val="00D658DC"/>
    <w:rsid w:val="00D65AC5"/>
    <w:rsid w:val="00D66BD3"/>
    <w:rsid w:val="00D705EC"/>
    <w:rsid w:val="00D712AC"/>
    <w:rsid w:val="00D71386"/>
    <w:rsid w:val="00D71C06"/>
    <w:rsid w:val="00D71D71"/>
    <w:rsid w:val="00D7316E"/>
    <w:rsid w:val="00D73631"/>
    <w:rsid w:val="00D7385C"/>
    <w:rsid w:val="00D73B0E"/>
    <w:rsid w:val="00D73E5B"/>
    <w:rsid w:val="00D74E02"/>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4DB0"/>
    <w:rsid w:val="00E0545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1C1B"/>
    <w:rsid w:val="00E32270"/>
    <w:rsid w:val="00E328AC"/>
    <w:rsid w:val="00E331E6"/>
    <w:rsid w:val="00E33F2A"/>
    <w:rsid w:val="00E34905"/>
    <w:rsid w:val="00E35BCA"/>
    <w:rsid w:val="00E35F55"/>
    <w:rsid w:val="00E367EB"/>
    <w:rsid w:val="00E369E4"/>
    <w:rsid w:val="00E36A87"/>
    <w:rsid w:val="00E36ADA"/>
    <w:rsid w:val="00E36E40"/>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6F7"/>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2C9"/>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6BB"/>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4996"/>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49F"/>
    <w:rsid w:val="00EF3698"/>
    <w:rsid w:val="00EF3A9F"/>
    <w:rsid w:val="00EF42C6"/>
    <w:rsid w:val="00EF44C4"/>
    <w:rsid w:val="00EF4765"/>
    <w:rsid w:val="00EF4832"/>
    <w:rsid w:val="00EF49A7"/>
    <w:rsid w:val="00EF4C28"/>
    <w:rsid w:val="00EF4D2C"/>
    <w:rsid w:val="00EF520F"/>
    <w:rsid w:val="00EF5218"/>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373"/>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2A3F"/>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67E"/>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53"/>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0B8"/>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68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2"/>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70"/>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72"/>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72"/>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72"/>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72"/>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72"/>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72"/>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72"/>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72"/>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72"/>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73"/>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74"/>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77"/>
      </w:numPr>
    </w:pPr>
  </w:style>
  <w:style w:type="numbering" w:customStyle="1" w:styleId="Tyturozdziau">
    <w:name w:val="Tytuł rozdziału"/>
    <w:basedOn w:val="Bezlisty"/>
    <w:uiPriority w:val="99"/>
    <w:rsid w:val="008061FF"/>
    <w:pPr>
      <w:numPr>
        <w:numId w:val="78"/>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75"/>
      </w:numPr>
    </w:pPr>
  </w:style>
  <w:style w:type="numbering" w:customStyle="1" w:styleId="Tyturozdziau1">
    <w:name w:val="Tytuł rozdziału1"/>
    <w:basedOn w:val="Bezlisty"/>
    <w:uiPriority w:val="99"/>
    <w:rsid w:val="008061FF"/>
    <w:pPr>
      <w:numPr>
        <w:numId w:val="76"/>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9"/>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9"/>
      </w:numPr>
    </w:pPr>
  </w:style>
  <w:style w:type="numbering" w:customStyle="1" w:styleId="Tyturozdziau3">
    <w:name w:val="Tytuł rozdziału3"/>
    <w:basedOn w:val="Bezlisty"/>
    <w:uiPriority w:val="99"/>
    <w:rsid w:val="008061FF"/>
    <w:pPr>
      <w:numPr>
        <w:numId w:val="68"/>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80"/>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81"/>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82"/>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83"/>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84"/>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8"/>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73"/>
      </w:numPr>
    </w:pPr>
  </w:style>
  <w:style w:type="numbering" w:customStyle="1" w:styleId="Tyturozdziau4">
    <w:name w:val="Tytuł rozdziału4"/>
    <w:basedOn w:val="Bezlisty"/>
    <w:uiPriority w:val="99"/>
    <w:rsid w:val="008061FF"/>
    <w:pPr>
      <w:numPr>
        <w:numId w:val="74"/>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71"/>
      </w:numPr>
    </w:pPr>
  </w:style>
  <w:style w:type="numbering" w:customStyle="1" w:styleId="Tyturozdziau11">
    <w:name w:val="Tytuł rozdziału11"/>
    <w:basedOn w:val="Bezlisty"/>
    <w:uiPriority w:val="99"/>
    <w:rsid w:val="008061FF"/>
    <w:pPr>
      <w:numPr>
        <w:numId w:val="72"/>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85"/>
      </w:numPr>
    </w:pPr>
  </w:style>
  <w:style w:type="numbering" w:customStyle="1" w:styleId="Zaimportowanystyl2">
    <w:name w:val="Zaimportowany styl 2"/>
    <w:rsid w:val="008061FF"/>
    <w:pPr>
      <w:numPr>
        <w:numId w:val="86"/>
      </w:numPr>
    </w:pPr>
  </w:style>
  <w:style w:type="numbering" w:customStyle="1" w:styleId="Zaimportowanystyl3">
    <w:name w:val="Zaimportowany styl 3"/>
    <w:rsid w:val="008061FF"/>
    <w:pPr>
      <w:numPr>
        <w:numId w:val="87"/>
      </w:numPr>
    </w:pPr>
  </w:style>
  <w:style w:type="numbering" w:customStyle="1" w:styleId="Zaimportowanystyl4">
    <w:name w:val="Zaimportowany styl 4"/>
    <w:rsid w:val="008061FF"/>
    <w:pPr>
      <w:numPr>
        <w:numId w:val="88"/>
      </w:numPr>
    </w:pPr>
  </w:style>
  <w:style w:type="numbering" w:customStyle="1" w:styleId="Zaimportowanystyl5">
    <w:name w:val="Zaimportowany styl 5"/>
    <w:rsid w:val="008061FF"/>
    <w:pPr>
      <w:numPr>
        <w:numId w:val="89"/>
      </w:numPr>
    </w:pPr>
  </w:style>
  <w:style w:type="numbering" w:customStyle="1" w:styleId="Zaimportowanystyl6">
    <w:name w:val="Zaimportowany styl 6"/>
    <w:rsid w:val="008061FF"/>
    <w:pPr>
      <w:numPr>
        <w:numId w:val="90"/>
      </w:numPr>
    </w:pPr>
  </w:style>
  <w:style w:type="numbering" w:customStyle="1" w:styleId="Zaimportowanystyl7">
    <w:name w:val="Zaimportowany styl 7"/>
    <w:rsid w:val="008061FF"/>
    <w:pPr>
      <w:numPr>
        <w:numId w:val="91"/>
      </w:numPr>
    </w:pPr>
  </w:style>
  <w:style w:type="numbering" w:customStyle="1" w:styleId="Zaimportowanystyl8">
    <w:name w:val="Zaimportowany styl 8"/>
    <w:rsid w:val="008061FF"/>
    <w:pPr>
      <w:numPr>
        <w:numId w:val="92"/>
      </w:numPr>
    </w:pPr>
  </w:style>
  <w:style w:type="character" w:customStyle="1" w:styleId="BrakA">
    <w:name w:val="Brak A"/>
    <w:rsid w:val="008061FF"/>
  </w:style>
  <w:style w:type="numbering" w:customStyle="1" w:styleId="Zaimportowanystyl36">
    <w:name w:val="Zaimportowany styl 36"/>
    <w:rsid w:val="008061FF"/>
    <w:pPr>
      <w:numPr>
        <w:numId w:val="93"/>
      </w:numPr>
    </w:pPr>
  </w:style>
  <w:style w:type="numbering" w:customStyle="1" w:styleId="Zaimportowanystyl11">
    <w:name w:val="Zaimportowany styl 11"/>
    <w:rsid w:val="008061FF"/>
    <w:pPr>
      <w:numPr>
        <w:numId w:val="94"/>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paragraph" w:customStyle="1" w:styleId="Normalny1">
    <w:name w:val="Normalny1"/>
    <w:rsid w:val="00494679"/>
    <w:pPr>
      <w:spacing w:after="160" w:line="259" w:lineRule="auto"/>
    </w:pPr>
    <w:rPr>
      <w:rFonts w:ascii="Calibri" w:eastAsia="Calibri" w:hAnsi="Calibri" w:cs="Calibri"/>
      <w:lang w:eastAsia="pl-PL"/>
    </w:rPr>
  </w:style>
  <w:style w:type="character" w:customStyle="1" w:styleId="FontStyle92">
    <w:name w:val="Font Style92"/>
    <w:basedOn w:val="Domylnaczcionkaakapitu"/>
    <w:rsid w:val="00C52128"/>
    <w:rPr>
      <w:rFonts w:ascii="Garamond" w:hAnsi="Garamond" w:cs="Garamond"/>
      <w:sz w:val="22"/>
      <w:szCs w:val="22"/>
    </w:rPr>
  </w:style>
  <w:style w:type="numbering" w:customStyle="1" w:styleId="WWNum29">
    <w:name w:val="WWNum29"/>
    <w:basedOn w:val="Bezlisty"/>
    <w:rsid w:val="00C52128"/>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983981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0824839">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FEACA92-7D3E-4AE2-9F37-E6E7C8042347}">
  <ds:schemaRefs>
    <ds:schemaRef ds:uri="http://schemas.openxmlformats.org/officeDocument/2006/bibliography"/>
  </ds:schemaRefs>
</ds:datastoreItem>
</file>

<file path=customXml/itemProps5.xml><?xml version="1.0" encoding="utf-8"?>
<ds:datastoreItem xmlns:ds="http://schemas.openxmlformats.org/officeDocument/2006/customXml" ds:itemID="{2BFE0C0B-B07C-40F3-9C04-84AA3623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2759</Words>
  <Characters>16556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Stachowiak Marek</cp:lastModifiedBy>
  <cp:revision>3</cp:revision>
  <cp:lastPrinted>2022-05-17T05:41:00Z</cp:lastPrinted>
  <dcterms:created xsi:type="dcterms:W3CDTF">2022-05-17T05:42:00Z</dcterms:created>
  <dcterms:modified xsi:type="dcterms:W3CDTF">2022-05-17T05:43:00Z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